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7A80" w14:textId="79B6211C" w:rsidR="002B20FB" w:rsidRPr="00010A07" w:rsidRDefault="002F4917">
      <w:pPr>
        <w:rPr>
          <w:b/>
          <w:bCs/>
        </w:rPr>
      </w:pPr>
      <w:r w:rsidRPr="00010A07">
        <w:rPr>
          <w:b/>
          <w:bCs/>
        </w:rPr>
        <w:t xml:space="preserve">Planning Board </w:t>
      </w:r>
      <w:r w:rsidR="003D0DDC">
        <w:rPr>
          <w:b/>
          <w:bCs/>
        </w:rPr>
        <w:t>Update</w:t>
      </w:r>
      <w:r w:rsidR="002B20FB" w:rsidRPr="00010A07">
        <w:rPr>
          <w:b/>
          <w:bCs/>
        </w:rPr>
        <w:t>s</w:t>
      </w:r>
    </w:p>
    <w:p w14:paraId="45C2115F" w14:textId="1F98876F" w:rsidR="003C7FB8" w:rsidRPr="002B20FB" w:rsidRDefault="002B20FB">
      <w:pPr>
        <w:rPr>
          <w:sz w:val="22"/>
          <w:szCs w:val="22"/>
        </w:rPr>
      </w:pPr>
      <w:r w:rsidRPr="002B20FB">
        <w:rPr>
          <w:sz w:val="22"/>
          <w:szCs w:val="22"/>
        </w:rPr>
        <w:t>Liaison Jeannie Ambrose</w:t>
      </w:r>
    </w:p>
    <w:p w14:paraId="562524AD" w14:textId="77777777" w:rsidR="00990267" w:rsidRPr="000B6A70" w:rsidRDefault="00990267">
      <w:pPr>
        <w:rPr>
          <w:b/>
          <w:bCs/>
          <w:sz w:val="18"/>
          <w:szCs w:val="18"/>
        </w:rPr>
      </w:pPr>
    </w:p>
    <w:p w14:paraId="3A37BAB7" w14:textId="30D0212D" w:rsidR="002F4917" w:rsidRDefault="002F4917" w:rsidP="00F04FCB">
      <w:pPr>
        <w:spacing w:after="80"/>
        <w:rPr>
          <w:b/>
          <w:bCs/>
        </w:rPr>
      </w:pPr>
      <w:r>
        <w:rPr>
          <w:b/>
          <w:bCs/>
        </w:rPr>
        <w:t>Site Visits</w:t>
      </w:r>
    </w:p>
    <w:p w14:paraId="121E556A" w14:textId="31198B92" w:rsidR="002F4917" w:rsidRPr="00F04FCB" w:rsidRDefault="000B6A70" w:rsidP="000B6A70">
      <w:pPr>
        <w:rPr>
          <w:sz w:val="20"/>
          <w:szCs w:val="20"/>
        </w:rPr>
      </w:pPr>
      <w:r w:rsidRPr="00F04FCB">
        <w:rPr>
          <w:sz w:val="20"/>
          <w:szCs w:val="20"/>
        </w:rPr>
        <w:t>1.</w:t>
      </w:r>
      <w:r w:rsidR="000C4A3E" w:rsidRPr="00F04FCB">
        <w:rPr>
          <w:sz w:val="20"/>
          <w:szCs w:val="20"/>
        </w:rPr>
        <w:t xml:space="preserve"> </w:t>
      </w:r>
      <w:r w:rsidR="000C4A3E" w:rsidRPr="00F04FCB">
        <w:rPr>
          <w:b/>
          <w:bCs/>
          <w:sz w:val="20"/>
          <w:szCs w:val="20"/>
        </w:rPr>
        <w:t>June 24.</w:t>
      </w:r>
      <w:r w:rsidR="000C4A3E" w:rsidRPr="00F04FCB">
        <w:rPr>
          <w:sz w:val="20"/>
          <w:szCs w:val="20"/>
        </w:rPr>
        <w:t xml:space="preserve"> Flatiron Forest</w:t>
      </w:r>
      <w:r w:rsidR="002B338C" w:rsidRPr="00F04FCB">
        <w:rPr>
          <w:sz w:val="20"/>
          <w:szCs w:val="20"/>
        </w:rPr>
        <w:t>, 678 Hamlet Chapel Road</w:t>
      </w:r>
      <w:r w:rsidR="000C4A3E" w:rsidRPr="00F04FCB">
        <w:rPr>
          <w:sz w:val="20"/>
          <w:szCs w:val="20"/>
        </w:rPr>
        <w:t>.</w:t>
      </w:r>
      <w:r w:rsidR="002B338C" w:rsidRPr="00F04FCB">
        <w:rPr>
          <w:sz w:val="20"/>
          <w:szCs w:val="20"/>
        </w:rPr>
        <w:t xml:space="preserve"> 29 lots on 42.124 acres.</w:t>
      </w:r>
      <w:r w:rsidR="002F5FF6" w:rsidRPr="00F04FCB">
        <w:rPr>
          <w:sz w:val="20"/>
          <w:szCs w:val="20"/>
        </w:rPr>
        <w:t xml:space="preserve"> County water and individual septic systems.</w:t>
      </w:r>
      <w:r w:rsidR="009B05C6">
        <w:rPr>
          <w:sz w:val="20"/>
          <w:szCs w:val="20"/>
        </w:rPr>
        <w:t xml:space="preserve"> Jennifer Scott, </w:t>
      </w:r>
      <w:proofErr w:type="spellStart"/>
      <w:r w:rsidR="009B05C6">
        <w:rPr>
          <w:sz w:val="20"/>
          <w:szCs w:val="20"/>
        </w:rPr>
        <w:t>Windjam</w:t>
      </w:r>
      <w:proofErr w:type="spellEnd"/>
      <w:r w:rsidR="009B05C6">
        <w:rPr>
          <w:sz w:val="20"/>
          <w:szCs w:val="20"/>
        </w:rPr>
        <w:t xml:space="preserve"> Development Group.</w:t>
      </w:r>
    </w:p>
    <w:p w14:paraId="6F4A0D5C" w14:textId="0517AE20" w:rsidR="000C4A3E" w:rsidRPr="00F04FCB" w:rsidRDefault="000B6A70" w:rsidP="000B6A70">
      <w:pPr>
        <w:rPr>
          <w:sz w:val="20"/>
          <w:szCs w:val="20"/>
        </w:rPr>
      </w:pPr>
      <w:r w:rsidRPr="00F04FCB">
        <w:rPr>
          <w:sz w:val="20"/>
          <w:szCs w:val="20"/>
        </w:rPr>
        <w:t>2.</w:t>
      </w:r>
      <w:r w:rsidR="000C4A3E" w:rsidRPr="00F04FCB">
        <w:rPr>
          <w:sz w:val="20"/>
          <w:szCs w:val="20"/>
        </w:rPr>
        <w:t xml:space="preserve"> </w:t>
      </w:r>
      <w:r w:rsidR="000C4A3E" w:rsidRPr="00F04FCB">
        <w:rPr>
          <w:b/>
          <w:bCs/>
          <w:sz w:val="20"/>
          <w:szCs w:val="20"/>
        </w:rPr>
        <w:t>July 1</w:t>
      </w:r>
      <w:r w:rsidR="001A196D" w:rsidRPr="00F04FCB">
        <w:rPr>
          <w:b/>
          <w:bCs/>
          <w:sz w:val="20"/>
          <w:szCs w:val="20"/>
        </w:rPr>
        <w:t>9</w:t>
      </w:r>
      <w:r w:rsidR="000C4A3E" w:rsidRPr="00F04FCB">
        <w:rPr>
          <w:b/>
          <w:bCs/>
          <w:sz w:val="20"/>
          <w:szCs w:val="20"/>
        </w:rPr>
        <w:t>.</w:t>
      </w:r>
      <w:r w:rsidR="000C4A3E" w:rsidRPr="00F04FCB">
        <w:rPr>
          <w:sz w:val="20"/>
          <w:szCs w:val="20"/>
        </w:rPr>
        <w:t xml:space="preserve"> Summit Terrace</w:t>
      </w:r>
      <w:r w:rsidR="001A196D" w:rsidRPr="00F04FCB">
        <w:rPr>
          <w:sz w:val="20"/>
          <w:szCs w:val="20"/>
        </w:rPr>
        <w:t>, Mt. Gilead Church Road near Bynum Ridge Road. 26 lots on 56.15 acres. County water and individual septic systems</w:t>
      </w:r>
      <w:r w:rsidR="000C4A3E" w:rsidRPr="00F04FCB">
        <w:rPr>
          <w:sz w:val="20"/>
          <w:szCs w:val="20"/>
        </w:rPr>
        <w:t>.</w:t>
      </w:r>
      <w:r w:rsidR="00990267" w:rsidRPr="00F04FCB">
        <w:rPr>
          <w:sz w:val="20"/>
          <w:szCs w:val="20"/>
        </w:rPr>
        <w:t xml:space="preserve"> </w:t>
      </w:r>
      <w:r w:rsidR="009B05C6">
        <w:rPr>
          <w:sz w:val="20"/>
          <w:szCs w:val="20"/>
        </w:rPr>
        <w:t xml:space="preserve">Brad </w:t>
      </w:r>
      <w:proofErr w:type="spellStart"/>
      <w:r w:rsidR="009B05C6">
        <w:rPr>
          <w:sz w:val="20"/>
          <w:szCs w:val="20"/>
        </w:rPr>
        <w:t>Haertling</w:t>
      </w:r>
      <w:proofErr w:type="spellEnd"/>
      <w:r w:rsidR="009B05C6">
        <w:rPr>
          <w:sz w:val="20"/>
          <w:szCs w:val="20"/>
        </w:rPr>
        <w:t xml:space="preserve">, </w:t>
      </w:r>
      <w:r w:rsidR="003D0DDC">
        <w:rPr>
          <w:sz w:val="20"/>
          <w:szCs w:val="20"/>
        </w:rPr>
        <w:t>P.E. of American Engineering on behalf of Contentnea Creek Development Co</w:t>
      </w:r>
      <w:r w:rsidR="009B05C6">
        <w:rPr>
          <w:sz w:val="20"/>
          <w:szCs w:val="20"/>
        </w:rPr>
        <w:t>.</w:t>
      </w:r>
    </w:p>
    <w:p w14:paraId="2D6A6630" w14:textId="77777777" w:rsidR="000C4A3E" w:rsidRPr="00F04FCB" w:rsidRDefault="000C4A3E">
      <w:pPr>
        <w:rPr>
          <w:b/>
          <w:bCs/>
          <w:sz w:val="18"/>
          <w:szCs w:val="18"/>
        </w:rPr>
      </w:pPr>
    </w:p>
    <w:p w14:paraId="69F1F246" w14:textId="205B065B" w:rsidR="000C4A3E" w:rsidRDefault="002F4917" w:rsidP="00F04FCB">
      <w:pPr>
        <w:spacing w:after="80"/>
        <w:rPr>
          <w:b/>
          <w:bCs/>
        </w:rPr>
      </w:pPr>
      <w:r>
        <w:rPr>
          <w:b/>
          <w:bCs/>
        </w:rPr>
        <w:t>PB Meetings</w:t>
      </w:r>
      <w:r w:rsidR="00990267">
        <w:rPr>
          <w:b/>
          <w:bCs/>
        </w:rPr>
        <w:t xml:space="preserve"> Notes</w:t>
      </w:r>
    </w:p>
    <w:p w14:paraId="55D586D0" w14:textId="739B3103" w:rsidR="00ED0E48" w:rsidRPr="00F04FCB" w:rsidRDefault="000B6A70" w:rsidP="000B6A70">
      <w:pPr>
        <w:rPr>
          <w:sz w:val="20"/>
          <w:szCs w:val="20"/>
        </w:rPr>
      </w:pPr>
      <w:r w:rsidRPr="00F04FCB">
        <w:rPr>
          <w:sz w:val="20"/>
          <w:szCs w:val="20"/>
        </w:rPr>
        <w:t>1.</w:t>
      </w:r>
      <w:r w:rsidR="000C4A3E" w:rsidRPr="00F04FCB">
        <w:rPr>
          <w:sz w:val="20"/>
          <w:szCs w:val="20"/>
        </w:rPr>
        <w:t xml:space="preserve"> </w:t>
      </w:r>
      <w:r w:rsidR="000C4A3E" w:rsidRPr="00F04FCB">
        <w:rPr>
          <w:b/>
          <w:bCs/>
          <w:sz w:val="20"/>
          <w:szCs w:val="20"/>
        </w:rPr>
        <w:t>July 5</w:t>
      </w:r>
      <w:r w:rsidR="00990267" w:rsidRPr="00F04FCB">
        <w:rPr>
          <w:sz w:val="20"/>
          <w:szCs w:val="20"/>
        </w:rPr>
        <w:t>.</w:t>
      </w:r>
    </w:p>
    <w:p w14:paraId="4B94A6C2" w14:textId="165D7106" w:rsidR="000C4A3E" w:rsidRPr="00F04FCB" w:rsidRDefault="003D08F6" w:rsidP="000B6A70">
      <w:pPr>
        <w:ind w:left="720"/>
        <w:rPr>
          <w:sz w:val="20"/>
          <w:szCs w:val="20"/>
        </w:rPr>
      </w:pPr>
      <w:r w:rsidRPr="00F04FCB">
        <w:rPr>
          <w:sz w:val="20"/>
          <w:szCs w:val="20"/>
        </w:rPr>
        <w:t xml:space="preserve">• </w:t>
      </w:r>
      <w:r w:rsidR="00ED0E48" w:rsidRPr="00F04FCB">
        <w:rPr>
          <w:sz w:val="20"/>
          <w:szCs w:val="20"/>
        </w:rPr>
        <w:t>8:3</w:t>
      </w:r>
      <w:r w:rsidR="000F366B" w:rsidRPr="00F04FCB">
        <w:rPr>
          <w:sz w:val="20"/>
          <w:szCs w:val="20"/>
        </w:rPr>
        <w:t xml:space="preserve"> vote</w:t>
      </w:r>
      <w:r w:rsidR="00ED0E48" w:rsidRPr="00F04FCB">
        <w:rPr>
          <w:sz w:val="20"/>
          <w:szCs w:val="20"/>
        </w:rPr>
        <w:t xml:space="preserve">. </w:t>
      </w:r>
      <w:r w:rsidR="00A0380D" w:rsidRPr="00F04FCB">
        <w:rPr>
          <w:sz w:val="20"/>
          <w:szCs w:val="20"/>
        </w:rPr>
        <w:t xml:space="preserve">Approval of </w:t>
      </w:r>
      <w:r w:rsidRPr="00F04FCB">
        <w:rPr>
          <w:sz w:val="20"/>
          <w:szCs w:val="20"/>
        </w:rPr>
        <w:t xml:space="preserve">consistency statement and </w:t>
      </w:r>
      <w:r w:rsidR="00A0380D" w:rsidRPr="00F04FCB">
        <w:rPr>
          <w:sz w:val="20"/>
          <w:szCs w:val="20"/>
        </w:rPr>
        <w:t xml:space="preserve">rezoning </w:t>
      </w:r>
      <w:r w:rsidR="00ED0E48" w:rsidRPr="00F04FCB">
        <w:rPr>
          <w:sz w:val="20"/>
          <w:szCs w:val="20"/>
        </w:rPr>
        <w:t xml:space="preserve">of 313 acres in total [parts of three parcels] from R-1 Residential and Conditional Use Heavy Industrial to Industrial Heavy, Cape Fear Township. </w:t>
      </w:r>
      <w:r w:rsidR="00774416" w:rsidRPr="00F04FCB">
        <w:rPr>
          <w:sz w:val="20"/>
          <w:szCs w:val="20"/>
        </w:rPr>
        <w:t xml:space="preserve">Request by </w:t>
      </w:r>
      <w:r w:rsidR="00ED0E48" w:rsidRPr="00F04FCB">
        <w:rPr>
          <w:sz w:val="20"/>
          <w:szCs w:val="20"/>
        </w:rPr>
        <w:t>C</w:t>
      </w:r>
      <w:r w:rsidR="00774416" w:rsidRPr="00F04FCB">
        <w:rPr>
          <w:sz w:val="20"/>
          <w:szCs w:val="20"/>
        </w:rPr>
        <w:t xml:space="preserve">hatham County Board of Commissioners for </w:t>
      </w:r>
      <w:proofErr w:type="spellStart"/>
      <w:r w:rsidR="00774416" w:rsidRPr="00F04FCB">
        <w:rPr>
          <w:sz w:val="20"/>
          <w:szCs w:val="20"/>
        </w:rPr>
        <w:t>VinFast</w:t>
      </w:r>
      <w:proofErr w:type="spellEnd"/>
      <w:r w:rsidR="00774416" w:rsidRPr="00F04FCB">
        <w:rPr>
          <w:sz w:val="20"/>
          <w:szCs w:val="20"/>
        </w:rPr>
        <w:t>.</w:t>
      </w:r>
    </w:p>
    <w:p w14:paraId="4C822CD2" w14:textId="5F0F9DB5" w:rsidR="003D08F6" w:rsidRPr="00F04FCB" w:rsidRDefault="003D08F6" w:rsidP="000C4A3E">
      <w:pPr>
        <w:rPr>
          <w:sz w:val="20"/>
          <w:szCs w:val="20"/>
        </w:rPr>
      </w:pPr>
      <w:r w:rsidRPr="00F04FCB">
        <w:rPr>
          <w:sz w:val="20"/>
          <w:szCs w:val="20"/>
        </w:rPr>
        <w:tab/>
        <w:t xml:space="preserve">• </w:t>
      </w:r>
      <w:r w:rsidR="00ED0E48" w:rsidRPr="00F04FCB">
        <w:rPr>
          <w:sz w:val="20"/>
          <w:szCs w:val="20"/>
        </w:rPr>
        <w:t>9:1</w:t>
      </w:r>
      <w:r w:rsidR="000F366B" w:rsidRPr="00F04FCB">
        <w:rPr>
          <w:sz w:val="20"/>
          <w:szCs w:val="20"/>
        </w:rPr>
        <w:t xml:space="preserve"> vote</w:t>
      </w:r>
      <w:r w:rsidR="00ED0E48" w:rsidRPr="00F04FCB">
        <w:rPr>
          <w:sz w:val="20"/>
          <w:szCs w:val="20"/>
        </w:rPr>
        <w:t xml:space="preserve">. </w:t>
      </w:r>
      <w:r w:rsidRPr="00F04FCB">
        <w:rPr>
          <w:sz w:val="20"/>
          <w:szCs w:val="20"/>
        </w:rPr>
        <w:t>Approval of Flatiron Forest</w:t>
      </w:r>
      <w:r w:rsidR="00774416" w:rsidRPr="00F04FCB">
        <w:rPr>
          <w:sz w:val="20"/>
          <w:szCs w:val="20"/>
        </w:rPr>
        <w:t xml:space="preserve"> for Subdivision First Plat review</w:t>
      </w:r>
      <w:r w:rsidRPr="00F04FCB">
        <w:rPr>
          <w:sz w:val="20"/>
          <w:szCs w:val="20"/>
        </w:rPr>
        <w:t xml:space="preserve">. </w:t>
      </w:r>
      <w:r w:rsidR="00774416" w:rsidRPr="00F04FCB">
        <w:rPr>
          <w:sz w:val="20"/>
          <w:szCs w:val="20"/>
        </w:rPr>
        <w:t>29 lots of 42.124 acres, located off Hamlet Chapel Road.</w:t>
      </w:r>
    </w:p>
    <w:p w14:paraId="304DCEA7" w14:textId="7BB49CB1" w:rsidR="003D08F6" w:rsidRPr="00F04FCB" w:rsidRDefault="003D08F6" w:rsidP="000C4A3E">
      <w:pPr>
        <w:rPr>
          <w:sz w:val="20"/>
          <w:szCs w:val="20"/>
        </w:rPr>
      </w:pPr>
      <w:r w:rsidRPr="00F04FCB">
        <w:rPr>
          <w:sz w:val="20"/>
          <w:szCs w:val="20"/>
        </w:rPr>
        <w:tab/>
        <w:t>•</w:t>
      </w:r>
      <w:r w:rsidR="00AB5C69" w:rsidRPr="00F04FCB">
        <w:rPr>
          <w:sz w:val="20"/>
          <w:szCs w:val="20"/>
        </w:rPr>
        <w:t xml:space="preserve"> </w:t>
      </w:r>
      <w:r w:rsidR="00F63B3F">
        <w:rPr>
          <w:sz w:val="20"/>
          <w:szCs w:val="20"/>
        </w:rPr>
        <w:t>Unanimous vote on m</w:t>
      </w:r>
      <w:r w:rsidR="00AB5C69" w:rsidRPr="00F04FCB">
        <w:rPr>
          <w:sz w:val="20"/>
          <w:szCs w:val="20"/>
        </w:rPr>
        <w:t>otion to table</w:t>
      </w:r>
      <w:r w:rsidR="001A196D" w:rsidRPr="00F04FCB">
        <w:rPr>
          <w:sz w:val="20"/>
          <w:szCs w:val="20"/>
        </w:rPr>
        <w:t xml:space="preserve">. Continue </w:t>
      </w:r>
      <w:r w:rsidR="005710A0" w:rsidRPr="00F04FCB">
        <w:rPr>
          <w:sz w:val="20"/>
          <w:szCs w:val="20"/>
        </w:rPr>
        <w:t xml:space="preserve">review and approval for </w:t>
      </w:r>
      <w:r w:rsidR="00774416" w:rsidRPr="00F04FCB">
        <w:rPr>
          <w:sz w:val="20"/>
          <w:szCs w:val="20"/>
        </w:rPr>
        <w:t xml:space="preserve">Parks at </w:t>
      </w:r>
      <w:r w:rsidR="00FC61C8" w:rsidRPr="00F04FCB">
        <w:rPr>
          <w:sz w:val="20"/>
          <w:szCs w:val="20"/>
        </w:rPr>
        <w:t>Meadowview</w:t>
      </w:r>
      <w:r w:rsidR="002B338C" w:rsidRPr="00F04FCB">
        <w:rPr>
          <w:sz w:val="20"/>
          <w:szCs w:val="20"/>
        </w:rPr>
        <w:t>.</w:t>
      </w:r>
      <w:r w:rsidR="006B25DF" w:rsidRPr="00F04FCB">
        <w:rPr>
          <w:sz w:val="20"/>
          <w:szCs w:val="20"/>
        </w:rPr>
        <w:t xml:space="preserve"> </w:t>
      </w:r>
      <w:r w:rsidR="005710A0" w:rsidRPr="00F04FCB">
        <w:rPr>
          <w:sz w:val="20"/>
          <w:szCs w:val="20"/>
        </w:rPr>
        <w:t xml:space="preserve">788 </w:t>
      </w:r>
      <w:r w:rsidR="002B338C" w:rsidRPr="00F04FCB">
        <w:rPr>
          <w:sz w:val="20"/>
          <w:szCs w:val="20"/>
        </w:rPr>
        <w:t xml:space="preserve">lots [changed from 739 </w:t>
      </w:r>
      <w:r w:rsidR="005710A0" w:rsidRPr="00F04FCB">
        <w:rPr>
          <w:sz w:val="20"/>
          <w:szCs w:val="20"/>
        </w:rPr>
        <w:t>lots</w:t>
      </w:r>
      <w:r w:rsidR="002B338C" w:rsidRPr="00F04FCB">
        <w:rPr>
          <w:sz w:val="20"/>
          <w:szCs w:val="20"/>
        </w:rPr>
        <w:t>]</w:t>
      </w:r>
      <w:r w:rsidR="005710A0" w:rsidRPr="00F04FCB">
        <w:rPr>
          <w:sz w:val="20"/>
          <w:szCs w:val="20"/>
        </w:rPr>
        <w:t xml:space="preserve"> on 948.3 acres, located between Old Graham Rd. and NC 87.</w:t>
      </w:r>
      <w:r w:rsidR="006B25DF" w:rsidRPr="00F04FCB">
        <w:rPr>
          <w:sz w:val="20"/>
          <w:szCs w:val="20"/>
        </w:rPr>
        <w:t xml:space="preserve"> </w:t>
      </w:r>
      <w:r w:rsidR="00A01007" w:rsidRPr="00F04FCB">
        <w:rPr>
          <w:sz w:val="20"/>
          <w:szCs w:val="20"/>
        </w:rPr>
        <w:t xml:space="preserve">Comments from </w:t>
      </w:r>
      <w:r w:rsidR="000F366B" w:rsidRPr="00F04FCB">
        <w:rPr>
          <w:sz w:val="20"/>
          <w:szCs w:val="20"/>
        </w:rPr>
        <w:t>s</w:t>
      </w:r>
      <w:r w:rsidR="005710A0" w:rsidRPr="00F04FCB">
        <w:rPr>
          <w:sz w:val="20"/>
          <w:szCs w:val="20"/>
        </w:rPr>
        <w:t xml:space="preserve">eventeen people </w:t>
      </w:r>
      <w:r w:rsidR="00A01007" w:rsidRPr="00F04FCB">
        <w:rPr>
          <w:sz w:val="20"/>
          <w:szCs w:val="20"/>
        </w:rPr>
        <w:t>included</w:t>
      </w:r>
      <w:r w:rsidR="000F366B" w:rsidRPr="00F04FCB">
        <w:rPr>
          <w:sz w:val="20"/>
          <w:szCs w:val="20"/>
        </w:rPr>
        <w:t xml:space="preserve"> concerns about </w:t>
      </w:r>
      <w:r w:rsidR="00A01007" w:rsidRPr="00F04FCB">
        <w:rPr>
          <w:sz w:val="20"/>
          <w:szCs w:val="20"/>
        </w:rPr>
        <w:t xml:space="preserve">spray field operation; </w:t>
      </w:r>
      <w:r w:rsidR="00AB3AEB" w:rsidRPr="00F04FCB">
        <w:rPr>
          <w:sz w:val="20"/>
          <w:szCs w:val="20"/>
        </w:rPr>
        <w:t>increased traffic</w:t>
      </w:r>
      <w:r w:rsidR="00A01007" w:rsidRPr="00F04FCB">
        <w:rPr>
          <w:sz w:val="20"/>
          <w:szCs w:val="20"/>
        </w:rPr>
        <w:t>;</w:t>
      </w:r>
      <w:r w:rsidR="00AB3AEB" w:rsidRPr="00F04FCB">
        <w:rPr>
          <w:sz w:val="20"/>
          <w:szCs w:val="20"/>
        </w:rPr>
        <w:t xml:space="preserve"> speeding</w:t>
      </w:r>
      <w:r w:rsidR="00A01007" w:rsidRPr="00F04FCB">
        <w:rPr>
          <w:sz w:val="20"/>
          <w:szCs w:val="20"/>
        </w:rPr>
        <w:t>;</w:t>
      </w:r>
      <w:r w:rsidR="003D1BBD" w:rsidRPr="00F04FCB">
        <w:rPr>
          <w:sz w:val="20"/>
          <w:szCs w:val="20"/>
        </w:rPr>
        <w:t xml:space="preserve"> </w:t>
      </w:r>
      <w:r w:rsidR="00AB3AEB" w:rsidRPr="00F04FCB">
        <w:rPr>
          <w:sz w:val="20"/>
          <w:szCs w:val="20"/>
        </w:rPr>
        <w:t>gate</w:t>
      </w:r>
      <w:r w:rsidR="003D1BBD" w:rsidRPr="00F04FCB">
        <w:rPr>
          <w:sz w:val="20"/>
          <w:szCs w:val="20"/>
        </w:rPr>
        <w:t>s</w:t>
      </w:r>
      <w:r w:rsidR="00AB3AEB" w:rsidRPr="00F04FCB">
        <w:rPr>
          <w:sz w:val="20"/>
          <w:szCs w:val="20"/>
        </w:rPr>
        <w:t xml:space="preserve"> </w:t>
      </w:r>
      <w:r w:rsidR="003D1BBD" w:rsidRPr="00F04FCB">
        <w:rPr>
          <w:sz w:val="20"/>
          <w:szCs w:val="20"/>
        </w:rPr>
        <w:t xml:space="preserve">and speed table </w:t>
      </w:r>
      <w:r w:rsidR="00AB3AEB" w:rsidRPr="00F04FCB">
        <w:rPr>
          <w:sz w:val="20"/>
          <w:szCs w:val="20"/>
        </w:rPr>
        <w:t>installation</w:t>
      </w:r>
      <w:r w:rsidR="003D1BBD" w:rsidRPr="00F04FCB">
        <w:rPr>
          <w:sz w:val="20"/>
          <w:szCs w:val="20"/>
        </w:rPr>
        <w:t xml:space="preserve"> and costs;</w:t>
      </w:r>
      <w:r w:rsidR="00AB3AEB" w:rsidRPr="00F04FCB">
        <w:rPr>
          <w:sz w:val="20"/>
          <w:szCs w:val="20"/>
        </w:rPr>
        <w:t xml:space="preserve"> </w:t>
      </w:r>
      <w:r w:rsidR="00FC61C8" w:rsidRPr="00F04FCB">
        <w:rPr>
          <w:sz w:val="20"/>
          <w:szCs w:val="20"/>
        </w:rPr>
        <w:t xml:space="preserve">main </w:t>
      </w:r>
      <w:r w:rsidR="00AB3AEB" w:rsidRPr="00F04FCB">
        <w:rPr>
          <w:sz w:val="20"/>
          <w:szCs w:val="20"/>
        </w:rPr>
        <w:t>road access</w:t>
      </w:r>
      <w:r w:rsidR="003D1BBD" w:rsidRPr="00F04FCB">
        <w:rPr>
          <w:sz w:val="20"/>
          <w:szCs w:val="20"/>
        </w:rPr>
        <w:t>;</w:t>
      </w:r>
      <w:r w:rsidR="00BD079B" w:rsidRPr="00F04FCB">
        <w:rPr>
          <w:sz w:val="20"/>
          <w:szCs w:val="20"/>
        </w:rPr>
        <w:t xml:space="preserve"> and need for traffic light on 87</w:t>
      </w:r>
      <w:r w:rsidR="00F369AB" w:rsidRPr="00F04FCB">
        <w:rPr>
          <w:sz w:val="20"/>
          <w:szCs w:val="20"/>
        </w:rPr>
        <w:t>.</w:t>
      </w:r>
      <w:r w:rsidR="00FC61C8" w:rsidRPr="00F04FCB">
        <w:rPr>
          <w:sz w:val="20"/>
          <w:szCs w:val="20"/>
        </w:rPr>
        <w:t xml:space="preserve"> Chapel Ridge and </w:t>
      </w:r>
      <w:r w:rsidR="00A01007" w:rsidRPr="00F04FCB">
        <w:rPr>
          <w:sz w:val="20"/>
          <w:szCs w:val="20"/>
        </w:rPr>
        <w:t>Meadowview</w:t>
      </w:r>
      <w:r w:rsidR="005710A0" w:rsidRPr="00F04FCB">
        <w:rPr>
          <w:sz w:val="20"/>
          <w:szCs w:val="20"/>
        </w:rPr>
        <w:t xml:space="preserve"> </w:t>
      </w:r>
      <w:r w:rsidR="00A01007" w:rsidRPr="00F04FCB">
        <w:rPr>
          <w:sz w:val="20"/>
          <w:szCs w:val="20"/>
        </w:rPr>
        <w:t>representatives will meet</w:t>
      </w:r>
      <w:r w:rsidR="000F366B" w:rsidRPr="00F04FCB">
        <w:rPr>
          <w:sz w:val="20"/>
          <w:szCs w:val="20"/>
        </w:rPr>
        <w:t xml:space="preserve"> again</w:t>
      </w:r>
      <w:r w:rsidR="003D1BBD" w:rsidRPr="00F04FCB">
        <w:rPr>
          <w:sz w:val="20"/>
          <w:szCs w:val="20"/>
        </w:rPr>
        <w:t xml:space="preserve"> </w:t>
      </w:r>
      <w:r w:rsidR="000F366B" w:rsidRPr="00F04FCB">
        <w:rPr>
          <w:sz w:val="20"/>
          <w:szCs w:val="20"/>
        </w:rPr>
        <w:t>before the</w:t>
      </w:r>
      <w:r w:rsidR="00A01007" w:rsidRPr="00F04FCB">
        <w:rPr>
          <w:sz w:val="20"/>
          <w:szCs w:val="20"/>
        </w:rPr>
        <w:t xml:space="preserve"> Aug. </w:t>
      </w:r>
      <w:r w:rsidR="000F366B" w:rsidRPr="00F04FCB">
        <w:rPr>
          <w:sz w:val="20"/>
          <w:szCs w:val="20"/>
        </w:rPr>
        <w:t>2</w:t>
      </w:r>
      <w:r w:rsidR="000F366B" w:rsidRPr="00F04FCB">
        <w:rPr>
          <w:sz w:val="20"/>
          <w:szCs w:val="20"/>
          <w:vertAlign w:val="superscript"/>
        </w:rPr>
        <w:t>nd</w:t>
      </w:r>
      <w:r w:rsidR="000F366B" w:rsidRPr="00F04FCB">
        <w:rPr>
          <w:sz w:val="20"/>
          <w:szCs w:val="20"/>
        </w:rPr>
        <w:t xml:space="preserve"> </w:t>
      </w:r>
      <w:r w:rsidR="003D1BBD" w:rsidRPr="00F04FCB">
        <w:rPr>
          <w:sz w:val="20"/>
          <w:szCs w:val="20"/>
        </w:rPr>
        <w:t>Planning Board mtg.</w:t>
      </w:r>
    </w:p>
    <w:p w14:paraId="1A207100" w14:textId="1A82D3BA" w:rsidR="00AB3AEB" w:rsidRPr="00F04FCB" w:rsidRDefault="00B14640" w:rsidP="000C4A3E">
      <w:pPr>
        <w:rPr>
          <w:sz w:val="20"/>
          <w:szCs w:val="20"/>
        </w:rPr>
      </w:pPr>
      <w:r w:rsidRPr="00F04FCB">
        <w:rPr>
          <w:sz w:val="20"/>
          <w:szCs w:val="20"/>
        </w:rPr>
        <w:tab/>
        <w:t xml:space="preserve">• </w:t>
      </w:r>
      <w:r w:rsidR="006F021B" w:rsidRPr="00F04FCB">
        <w:rPr>
          <w:sz w:val="20"/>
          <w:szCs w:val="20"/>
        </w:rPr>
        <w:t>Liaison</w:t>
      </w:r>
      <w:r w:rsidR="006F021B">
        <w:rPr>
          <w:sz w:val="20"/>
          <w:szCs w:val="20"/>
        </w:rPr>
        <w:t>s</w:t>
      </w:r>
      <w:r w:rsidR="000D5C15" w:rsidRPr="000D5C15">
        <w:rPr>
          <w:sz w:val="20"/>
          <w:szCs w:val="20"/>
        </w:rPr>
        <w:t xml:space="preserve"> </w:t>
      </w:r>
      <w:r w:rsidR="000D5C15" w:rsidRPr="00F04FCB">
        <w:rPr>
          <w:sz w:val="20"/>
          <w:szCs w:val="20"/>
        </w:rPr>
        <w:t>Updates</w:t>
      </w:r>
      <w:r w:rsidRPr="00F04FCB">
        <w:rPr>
          <w:sz w:val="20"/>
          <w:szCs w:val="20"/>
        </w:rPr>
        <w:t>:</w:t>
      </w:r>
    </w:p>
    <w:p w14:paraId="706C8FD4" w14:textId="62171FFC" w:rsidR="00B14640" w:rsidRPr="00F04FCB" w:rsidRDefault="00B14640" w:rsidP="000C4A3E">
      <w:pPr>
        <w:rPr>
          <w:sz w:val="20"/>
          <w:szCs w:val="20"/>
        </w:rPr>
      </w:pPr>
      <w:r w:rsidRPr="00F04FCB">
        <w:rPr>
          <w:sz w:val="20"/>
          <w:szCs w:val="20"/>
        </w:rPr>
        <w:tab/>
      </w:r>
      <w:r w:rsidRPr="00F04FCB">
        <w:rPr>
          <w:sz w:val="20"/>
          <w:szCs w:val="20"/>
        </w:rPr>
        <w:tab/>
        <w:t>• Siler</w:t>
      </w:r>
      <w:r w:rsidR="006F021B">
        <w:rPr>
          <w:sz w:val="20"/>
          <w:szCs w:val="20"/>
        </w:rPr>
        <w:t xml:space="preserve"> </w:t>
      </w:r>
      <w:r w:rsidRPr="00F04FCB">
        <w:rPr>
          <w:sz w:val="20"/>
          <w:szCs w:val="20"/>
        </w:rPr>
        <w:t>City</w:t>
      </w:r>
      <w:r w:rsidR="008515EA" w:rsidRPr="00F04FCB">
        <w:rPr>
          <w:sz w:val="20"/>
          <w:szCs w:val="20"/>
        </w:rPr>
        <w:t xml:space="preserve"> BOC approves</w:t>
      </w:r>
      <w:r w:rsidRPr="00F04FCB">
        <w:rPr>
          <w:sz w:val="20"/>
          <w:szCs w:val="20"/>
        </w:rPr>
        <w:t xml:space="preserve"> rezoning of </w:t>
      </w:r>
      <w:r w:rsidR="008515EA" w:rsidRPr="00F04FCB">
        <w:rPr>
          <w:sz w:val="20"/>
          <w:szCs w:val="20"/>
        </w:rPr>
        <w:t xml:space="preserve">99.73 acres, Harold Andrews </w:t>
      </w:r>
      <w:proofErr w:type="gramStart"/>
      <w:r w:rsidR="008515EA" w:rsidRPr="00F04FCB">
        <w:rPr>
          <w:sz w:val="20"/>
          <w:szCs w:val="20"/>
        </w:rPr>
        <w:t>Road</w:t>
      </w:r>
      <w:proofErr w:type="gramEnd"/>
      <w:r w:rsidR="008515EA" w:rsidRPr="00F04FCB">
        <w:rPr>
          <w:sz w:val="20"/>
          <w:szCs w:val="20"/>
        </w:rPr>
        <w:t xml:space="preserve"> and U.S. Highway 421, for 147 single-family homes and 67 townhouses.</w:t>
      </w:r>
    </w:p>
    <w:p w14:paraId="5A8F59D8" w14:textId="6C1D7264" w:rsidR="00B14640" w:rsidRPr="00F04FCB" w:rsidRDefault="00B14640" w:rsidP="000C4A3E">
      <w:pPr>
        <w:rPr>
          <w:sz w:val="20"/>
          <w:szCs w:val="20"/>
        </w:rPr>
      </w:pPr>
      <w:r w:rsidRPr="00F04FCB">
        <w:rPr>
          <w:sz w:val="20"/>
          <w:szCs w:val="20"/>
        </w:rPr>
        <w:tab/>
      </w:r>
      <w:r w:rsidRPr="00F04FCB">
        <w:rPr>
          <w:sz w:val="20"/>
          <w:szCs w:val="20"/>
        </w:rPr>
        <w:tab/>
        <w:t>• UDO PB Subcommittee to meet</w:t>
      </w:r>
      <w:r w:rsidR="00EC5A76" w:rsidRPr="00F04FCB">
        <w:rPr>
          <w:sz w:val="20"/>
          <w:szCs w:val="20"/>
        </w:rPr>
        <w:t xml:space="preserve"> remotely</w:t>
      </w:r>
      <w:r w:rsidRPr="00F04FCB">
        <w:rPr>
          <w:sz w:val="20"/>
          <w:szCs w:val="20"/>
        </w:rPr>
        <w:t xml:space="preserve"> July 20, noon.</w:t>
      </w:r>
      <w:r w:rsidR="00C40A29" w:rsidRPr="00F04FCB">
        <w:rPr>
          <w:sz w:val="20"/>
          <w:szCs w:val="20"/>
        </w:rPr>
        <w:t xml:space="preserve"> Ex officio members to be added. Review of annotated UDO outline.</w:t>
      </w:r>
    </w:p>
    <w:p w14:paraId="45DF2BB1" w14:textId="32FA2364" w:rsidR="008515EA" w:rsidRPr="00F04FCB" w:rsidRDefault="008515EA" w:rsidP="000C4A3E">
      <w:pPr>
        <w:rPr>
          <w:sz w:val="20"/>
          <w:szCs w:val="20"/>
        </w:rPr>
      </w:pPr>
      <w:r w:rsidRPr="00F04FCB">
        <w:rPr>
          <w:sz w:val="20"/>
          <w:szCs w:val="20"/>
        </w:rPr>
        <w:tab/>
      </w:r>
      <w:r w:rsidRPr="00F04FCB">
        <w:rPr>
          <w:sz w:val="20"/>
          <w:szCs w:val="20"/>
        </w:rPr>
        <w:tab/>
        <w:t xml:space="preserve">• Chatham County Partnership </w:t>
      </w:r>
      <w:r w:rsidR="00EC5A76" w:rsidRPr="00F04FCB">
        <w:rPr>
          <w:sz w:val="20"/>
          <w:szCs w:val="20"/>
        </w:rPr>
        <w:t>webinar</w:t>
      </w:r>
      <w:r w:rsidRPr="00F04FCB">
        <w:rPr>
          <w:sz w:val="20"/>
          <w:szCs w:val="20"/>
        </w:rPr>
        <w:t xml:space="preserve"> on July 21.</w:t>
      </w:r>
    </w:p>
    <w:p w14:paraId="01CEEC80" w14:textId="77777777" w:rsidR="0047273B" w:rsidRPr="00F04FCB" w:rsidRDefault="0047273B">
      <w:pPr>
        <w:rPr>
          <w:sz w:val="18"/>
          <w:szCs w:val="18"/>
        </w:rPr>
      </w:pPr>
    </w:p>
    <w:p w14:paraId="3B250027" w14:textId="3D9554A0" w:rsidR="002F4917" w:rsidRPr="00F04FCB" w:rsidRDefault="000B6A70">
      <w:pPr>
        <w:rPr>
          <w:sz w:val="20"/>
          <w:szCs w:val="20"/>
        </w:rPr>
      </w:pPr>
      <w:r w:rsidRPr="00F04FCB">
        <w:rPr>
          <w:sz w:val="20"/>
          <w:szCs w:val="20"/>
        </w:rPr>
        <w:t>2.</w:t>
      </w:r>
      <w:r w:rsidR="00990267" w:rsidRPr="00F04FCB">
        <w:rPr>
          <w:sz w:val="20"/>
          <w:szCs w:val="20"/>
        </w:rPr>
        <w:t xml:space="preserve"> </w:t>
      </w:r>
      <w:r w:rsidR="00990267" w:rsidRPr="00F04FCB">
        <w:rPr>
          <w:b/>
          <w:bCs/>
          <w:sz w:val="20"/>
          <w:szCs w:val="20"/>
        </w:rPr>
        <w:t>August 2</w:t>
      </w:r>
      <w:r w:rsidR="00990267" w:rsidRPr="00F04FCB">
        <w:rPr>
          <w:sz w:val="20"/>
          <w:szCs w:val="20"/>
        </w:rPr>
        <w:t>.</w:t>
      </w:r>
      <w:r w:rsidR="00122A0E" w:rsidRPr="00F04FCB">
        <w:rPr>
          <w:sz w:val="20"/>
          <w:szCs w:val="20"/>
        </w:rPr>
        <w:t xml:space="preserve"> </w:t>
      </w:r>
    </w:p>
    <w:p w14:paraId="40E374C1" w14:textId="3CC9EE49" w:rsidR="00497039" w:rsidRPr="00F04FCB" w:rsidRDefault="00B6208F">
      <w:pPr>
        <w:rPr>
          <w:sz w:val="20"/>
          <w:szCs w:val="20"/>
        </w:rPr>
      </w:pPr>
      <w:r>
        <w:tab/>
      </w:r>
      <w:r w:rsidR="00497039" w:rsidRPr="00F04FCB">
        <w:rPr>
          <w:sz w:val="20"/>
          <w:szCs w:val="20"/>
        </w:rPr>
        <w:t xml:space="preserve">• Planning staff </w:t>
      </w:r>
      <w:r w:rsidR="00386369">
        <w:rPr>
          <w:sz w:val="20"/>
          <w:szCs w:val="20"/>
        </w:rPr>
        <w:t>is</w:t>
      </w:r>
      <w:r w:rsidR="00497039" w:rsidRPr="00F04FCB">
        <w:rPr>
          <w:sz w:val="20"/>
          <w:szCs w:val="20"/>
        </w:rPr>
        <w:t xml:space="preserve"> using</w:t>
      </w:r>
      <w:r w:rsidR="00796E3F">
        <w:rPr>
          <w:sz w:val="20"/>
          <w:szCs w:val="20"/>
        </w:rPr>
        <w:t xml:space="preserve"> a</w:t>
      </w:r>
      <w:r w:rsidR="00497039" w:rsidRPr="00F04FCB">
        <w:rPr>
          <w:sz w:val="20"/>
          <w:szCs w:val="20"/>
        </w:rPr>
        <w:t xml:space="preserve"> new </w:t>
      </w:r>
      <w:r w:rsidR="00436343">
        <w:rPr>
          <w:sz w:val="20"/>
          <w:szCs w:val="20"/>
        </w:rPr>
        <w:t xml:space="preserve">PowerPoint </w:t>
      </w:r>
      <w:r w:rsidR="0052277D">
        <w:rPr>
          <w:sz w:val="20"/>
          <w:szCs w:val="20"/>
        </w:rPr>
        <w:t>standard</w:t>
      </w:r>
      <w:r w:rsidR="0052277D" w:rsidRPr="00F04FCB">
        <w:rPr>
          <w:sz w:val="20"/>
          <w:szCs w:val="20"/>
        </w:rPr>
        <w:t xml:space="preserve"> </w:t>
      </w:r>
      <w:r w:rsidR="00497039" w:rsidRPr="00F04FCB">
        <w:rPr>
          <w:sz w:val="20"/>
          <w:szCs w:val="20"/>
        </w:rPr>
        <w:t xml:space="preserve">format </w:t>
      </w:r>
      <w:r w:rsidR="0052277D">
        <w:rPr>
          <w:sz w:val="20"/>
          <w:szCs w:val="20"/>
        </w:rPr>
        <w:t>for</w:t>
      </w:r>
      <w:r w:rsidR="00497039" w:rsidRPr="00F04FCB">
        <w:rPr>
          <w:sz w:val="20"/>
          <w:szCs w:val="20"/>
        </w:rPr>
        <w:t xml:space="preserve"> </w:t>
      </w:r>
      <w:r w:rsidR="00436343">
        <w:rPr>
          <w:sz w:val="20"/>
          <w:szCs w:val="20"/>
        </w:rPr>
        <w:t>present</w:t>
      </w:r>
      <w:r w:rsidR="0052277D">
        <w:rPr>
          <w:sz w:val="20"/>
          <w:szCs w:val="20"/>
        </w:rPr>
        <w:t>ing</w:t>
      </w:r>
      <w:r w:rsidR="00497039" w:rsidRPr="00F04FCB">
        <w:rPr>
          <w:sz w:val="20"/>
          <w:szCs w:val="20"/>
        </w:rPr>
        <w:t xml:space="preserve"> </w:t>
      </w:r>
      <w:r w:rsidR="00796E3F">
        <w:rPr>
          <w:sz w:val="20"/>
          <w:szCs w:val="20"/>
        </w:rPr>
        <w:t>subdivision, rezoning, and special use</w:t>
      </w:r>
      <w:r w:rsidR="00497039" w:rsidRPr="00F04FCB">
        <w:rPr>
          <w:sz w:val="20"/>
          <w:szCs w:val="20"/>
        </w:rPr>
        <w:t xml:space="preserve"> cases.</w:t>
      </w:r>
    </w:p>
    <w:p w14:paraId="43715E5E" w14:textId="6B4B7CFF" w:rsidR="00B6208F" w:rsidRPr="00F04FCB" w:rsidRDefault="00B6208F" w:rsidP="00497039">
      <w:pPr>
        <w:ind w:firstLine="720"/>
        <w:rPr>
          <w:sz w:val="20"/>
          <w:szCs w:val="20"/>
        </w:rPr>
      </w:pPr>
      <w:r w:rsidRPr="00F04FCB">
        <w:rPr>
          <w:sz w:val="20"/>
          <w:szCs w:val="20"/>
        </w:rPr>
        <w:t xml:space="preserve">• </w:t>
      </w:r>
      <w:r w:rsidR="0028452F">
        <w:rPr>
          <w:sz w:val="20"/>
          <w:szCs w:val="20"/>
        </w:rPr>
        <w:t>Unanimous vote</w:t>
      </w:r>
      <w:r w:rsidR="000373F1" w:rsidRPr="00F04FCB">
        <w:rPr>
          <w:sz w:val="20"/>
          <w:szCs w:val="20"/>
        </w:rPr>
        <w:t xml:space="preserve"> to table</w:t>
      </w:r>
      <w:r w:rsidR="000142B9">
        <w:rPr>
          <w:sz w:val="20"/>
          <w:szCs w:val="20"/>
        </w:rPr>
        <w:t xml:space="preserve"> request by </w:t>
      </w:r>
      <w:r w:rsidR="00EF38AE">
        <w:rPr>
          <w:sz w:val="20"/>
          <w:szCs w:val="20"/>
        </w:rPr>
        <w:t xml:space="preserve">True Homes for Sketch Plan Revision review and approval of </w:t>
      </w:r>
      <w:r w:rsidRPr="00F04FCB">
        <w:rPr>
          <w:sz w:val="20"/>
          <w:szCs w:val="20"/>
        </w:rPr>
        <w:t>Parks at Meadowview</w:t>
      </w:r>
      <w:r w:rsidR="00EE249B">
        <w:rPr>
          <w:sz w:val="20"/>
          <w:szCs w:val="20"/>
        </w:rPr>
        <w:t xml:space="preserve"> </w:t>
      </w:r>
      <w:r w:rsidR="000E670A">
        <w:rPr>
          <w:sz w:val="20"/>
          <w:szCs w:val="20"/>
        </w:rPr>
        <w:t xml:space="preserve">(pre-2008 </w:t>
      </w:r>
      <w:r w:rsidR="00EE249B">
        <w:rPr>
          <w:sz w:val="20"/>
          <w:szCs w:val="20"/>
        </w:rPr>
        <w:t>case</w:t>
      </w:r>
      <w:r w:rsidR="000E670A">
        <w:rPr>
          <w:sz w:val="20"/>
          <w:szCs w:val="20"/>
        </w:rPr>
        <w:t>).</w:t>
      </w:r>
      <w:r w:rsidRPr="00F04FCB">
        <w:rPr>
          <w:sz w:val="20"/>
          <w:szCs w:val="20"/>
        </w:rPr>
        <w:t xml:space="preserve"> Chapel Ridge HOA Board and Parks at Meadowview </w:t>
      </w:r>
      <w:r w:rsidR="00F01D84">
        <w:rPr>
          <w:sz w:val="20"/>
          <w:szCs w:val="20"/>
        </w:rPr>
        <w:t>d</w:t>
      </w:r>
      <w:r w:rsidR="00F01D84" w:rsidRPr="00F04FCB">
        <w:rPr>
          <w:sz w:val="20"/>
          <w:szCs w:val="20"/>
        </w:rPr>
        <w:t xml:space="preserve">evelopers </w:t>
      </w:r>
      <w:r w:rsidRPr="00F04FCB">
        <w:rPr>
          <w:sz w:val="20"/>
          <w:szCs w:val="20"/>
        </w:rPr>
        <w:t>have written an agreement that has not been signed yet.</w:t>
      </w:r>
      <w:r w:rsidR="00B229D1" w:rsidRPr="00F04FCB">
        <w:rPr>
          <w:sz w:val="20"/>
          <w:szCs w:val="20"/>
        </w:rPr>
        <w:t xml:space="preserve"> </w:t>
      </w:r>
      <w:r w:rsidR="00F01D84">
        <w:rPr>
          <w:sz w:val="20"/>
          <w:szCs w:val="20"/>
        </w:rPr>
        <w:t>Final n</w:t>
      </w:r>
      <w:r w:rsidRPr="00F04FCB">
        <w:rPr>
          <w:sz w:val="20"/>
          <w:szCs w:val="20"/>
        </w:rPr>
        <w:t xml:space="preserve">egotiations </w:t>
      </w:r>
      <w:r w:rsidR="00B229D1" w:rsidRPr="00F04FCB">
        <w:rPr>
          <w:sz w:val="20"/>
          <w:szCs w:val="20"/>
        </w:rPr>
        <w:t xml:space="preserve">to resolve traffic and spray field issues </w:t>
      </w:r>
      <w:r w:rsidR="00EE249B">
        <w:rPr>
          <w:sz w:val="20"/>
          <w:szCs w:val="20"/>
        </w:rPr>
        <w:t xml:space="preserve">are </w:t>
      </w:r>
      <w:r w:rsidR="000373F1" w:rsidRPr="00F04FCB">
        <w:rPr>
          <w:sz w:val="20"/>
          <w:szCs w:val="20"/>
        </w:rPr>
        <w:t xml:space="preserve">anticipated before CC BOC mtg. </w:t>
      </w:r>
      <w:r w:rsidR="00F01D84">
        <w:rPr>
          <w:sz w:val="20"/>
          <w:szCs w:val="20"/>
        </w:rPr>
        <w:t xml:space="preserve">in September. </w:t>
      </w:r>
      <w:r w:rsidR="00F04FCB" w:rsidRPr="00F04FCB">
        <w:rPr>
          <w:sz w:val="20"/>
          <w:szCs w:val="20"/>
        </w:rPr>
        <w:t>Nine people made public comments.</w:t>
      </w:r>
    </w:p>
    <w:p w14:paraId="0467B81E" w14:textId="668ED20E" w:rsidR="000373F1" w:rsidRPr="00F04FCB" w:rsidRDefault="000373F1">
      <w:pPr>
        <w:rPr>
          <w:sz w:val="20"/>
          <w:szCs w:val="20"/>
        </w:rPr>
      </w:pPr>
      <w:r w:rsidRPr="00F04FCB">
        <w:rPr>
          <w:sz w:val="20"/>
          <w:szCs w:val="20"/>
        </w:rPr>
        <w:tab/>
        <w:t>• Unanimous vote to approve</w:t>
      </w:r>
      <w:r w:rsidR="00B229D1" w:rsidRPr="00F04FCB">
        <w:rPr>
          <w:sz w:val="20"/>
          <w:szCs w:val="20"/>
        </w:rPr>
        <w:t xml:space="preserve"> first plat for Summit Terrace, Mt. Gilead Church Road. No public comments.</w:t>
      </w:r>
    </w:p>
    <w:p w14:paraId="101D598D" w14:textId="5624B130" w:rsidR="00497039" w:rsidRPr="00F04FCB" w:rsidRDefault="00D75FD8" w:rsidP="00D75FD8">
      <w:pPr>
        <w:ind w:firstLine="720"/>
        <w:rPr>
          <w:sz w:val="20"/>
          <w:szCs w:val="20"/>
        </w:rPr>
      </w:pPr>
      <w:r w:rsidRPr="00F04FCB">
        <w:rPr>
          <w:sz w:val="20"/>
          <w:szCs w:val="20"/>
        </w:rPr>
        <w:t xml:space="preserve">• </w:t>
      </w:r>
      <w:r w:rsidR="000D5C15" w:rsidRPr="00F04FCB">
        <w:rPr>
          <w:sz w:val="20"/>
          <w:szCs w:val="20"/>
        </w:rPr>
        <w:t>Liaison</w:t>
      </w:r>
      <w:r w:rsidR="000D5C15">
        <w:rPr>
          <w:sz w:val="20"/>
          <w:szCs w:val="20"/>
        </w:rPr>
        <w:t>s</w:t>
      </w:r>
      <w:r w:rsidR="000D5C15" w:rsidRPr="00F04FCB">
        <w:rPr>
          <w:sz w:val="20"/>
          <w:szCs w:val="20"/>
        </w:rPr>
        <w:t xml:space="preserve"> </w:t>
      </w:r>
      <w:r w:rsidRPr="00F04FCB">
        <w:rPr>
          <w:sz w:val="20"/>
          <w:szCs w:val="20"/>
        </w:rPr>
        <w:t>Updates:</w:t>
      </w:r>
    </w:p>
    <w:p w14:paraId="7F7BEA00" w14:textId="2A26F10C" w:rsidR="00D75FD8" w:rsidRPr="00F04FCB" w:rsidRDefault="00D75FD8" w:rsidP="00D75FD8">
      <w:pPr>
        <w:ind w:firstLine="720"/>
        <w:rPr>
          <w:sz w:val="20"/>
          <w:szCs w:val="20"/>
        </w:rPr>
      </w:pPr>
      <w:r w:rsidRPr="00F04FCB">
        <w:rPr>
          <w:sz w:val="20"/>
          <w:szCs w:val="20"/>
        </w:rPr>
        <w:tab/>
        <w:t xml:space="preserve">• Second mtg. of PB UDO Subcommittee held remotely July 20. Megan Nealon presented UDO timeline. </w:t>
      </w:r>
      <w:r w:rsidR="004456DD" w:rsidRPr="00F04FCB">
        <w:rPr>
          <w:sz w:val="20"/>
          <w:szCs w:val="20"/>
        </w:rPr>
        <w:t>Next i</w:t>
      </w:r>
      <w:r w:rsidRPr="00F04FCB">
        <w:rPr>
          <w:sz w:val="20"/>
          <w:szCs w:val="20"/>
        </w:rPr>
        <w:t xml:space="preserve">n-person mtgs. </w:t>
      </w:r>
      <w:r w:rsidR="004456DD" w:rsidRPr="00F04FCB">
        <w:rPr>
          <w:sz w:val="20"/>
          <w:szCs w:val="20"/>
        </w:rPr>
        <w:t xml:space="preserve">are </w:t>
      </w:r>
      <w:r w:rsidR="007E3910" w:rsidRPr="00F04FCB">
        <w:rPr>
          <w:sz w:val="20"/>
          <w:szCs w:val="20"/>
        </w:rPr>
        <w:t>scheduled f</w:t>
      </w:r>
      <w:r w:rsidRPr="00F04FCB">
        <w:rPr>
          <w:sz w:val="20"/>
          <w:szCs w:val="20"/>
        </w:rPr>
        <w:t>or September 29</w:t>
      </w:r>
      <w:r w:rsidRPr="00F04FCB">
        <w:rPr>
          <w:sz w:val="20"/>
          <w:szCs w:val="20"/>
          <w:vertAlign w:val="superscript"/>
        </w:rPr>
        <w:t>th</w:t>
      </w:r>
      <w:r w:rsidRPr="00F04FCB">
        <w:rPr>
          <w:sz w:val="20"/>
          <w:szCs w:val="20"/>
        </w:rPr>
        <w:t xml:space="preserve"> and October</w:t>
      </w:r>
      <w:r w:rsidR="007E3910" w:rsidRPr="00F04FCB">
        <w:rPr>
          <w:sz w:val="20"/>
          <w:szCs w:val="20"/>
        </w:rPr>
        <w:t xml:space="preserve"> 27.</w:t>
      </w:r>
    </w:p>
    <w:p w14:paraId="64B3B4F5" w14:textId="0BDFF782" w:rsidR="007E3910" w:rsidRPr="00F04FCB" w:rsidRDefault="007E3910" w:rsidP="00D75FD8">
      <w:pPr>
        <w:ind w:firstLine="720"/>
        <w:rPr>
          <w:sz w:val="20"/>
          <w:szCs w:val="20"/>
        </w:rPr>
      </w:pPr>
      <w:r w:rsidRPr="00F04FCB">
        <w:rPr>
          <w:sz w:val="20"/>
          <w:szCs w:val="20"/>
        </w:rPr>
        <w:tab/>
        <w:t xml:space="preserve">• Next quarterly mtg. of CCP, Oct. 20, 9:30 am, via Zoom. </w:t>
      </w:r>
      <w:r w:rsidR="00B51C65" w:rsidRPr="00F04FCB">
        <w:rPr>
          <w:sz w:val="20"/>
          <w:szCs w:val="20"/>
        </w:rPr>
        <w:t>Conservation</w:t>
      </w:r>
      <w:r w:rsidR="00432284">
        <w:rPr>
          <w:sz w:val="20"/>
          <w:szCs w:val="20"/>
        </w:rPr>
        <w:t xml:space="preserve"> topics will include </w:t>
      </w:r>
      <w:r w:rsidR="007D2277" w:rsidRPr="00F04FCB">
        <w:rPr>
          <w:sz w:val="20"/>
          <w:szCs w:val="20"/>
        </w:rPr>
        <w:t xml:space="preserve">Rocky </w:t>
      </w:r>
      <w:r w:rsidR="00432284">
        <w:rPr>
          <w:sz w:val="20"/>
          <w:szCs w:val="20"/>
        </w:rPr>
        <w:t xml:space="preserve">River </w:t>
      </w:r>
      <w:r w:rsidR="007D2277" w:rsidRPr="00F04FCB">
        <w:rPr>
          <w:sz w:val="20"/>
          <w:szCs w:val="20"/>
        </w:rPr>
        <w:t>and Deep River</w:t>
      </w:r>
      <w:r w:rsidR="00432284">
        <w:rPr>
          <w:sz w:val="20"/>
          <w:szCs w:val="20"/>
        </w:rPr>
        <w:t xml:space="preserve"> project</w:t>
      </w:r>
      <w:r w:rsidR="007D2277" w:rsidRPr="00F04FCB">
        <w:rPr>
          <w:sz w:val="20"/>
          <w:szCs w:val="20"/>
        </w:rPr>
        <w:t>; Natural Heritage Inventory (last done in 1992); and Eno-New Hope conservation project.</w:t>
      </w:r>
    </w:p>
    <w:p w14:paraId="04A91DEF" w14:textId="77777777" w:rsidR="00432284" w:rsidRDefault="004456DD" w:rsidP="00D75FD8">
      <w:pPr>
        <w:ind w:firstLine="720"/>
        <w:rPr>
          <w:sz w:val="20"/>
          <w:szCs w:val="20"/>
        </w:rPr>
      </w:pPr>
      <w:r w:rsidRPr="00F04FCB">
        <w:rPr>
          <w:sz w:val="20"/>
          <w:szCs w:val="20"/>
        </w:rPr>
        <w:t xml:space="preserve">• </w:t>
      </w:r>
      <w:r w:rsidR="00432284">
        <w:rPr>
          <w:sz w:val="20"/>
          <w:szCs w:val="20"/>
        </w:rPr>
        <w:t>Staff Updates:</w:t>
      </w:r>
    </w:p>
    <w:p w14:paraId="560EE82C" w14:textId="56E2A4BD" w:rsidR="004456DD" w:rsidRPr="00F04FCB" w:rsidRDefault="00432284" w:rsidP="00432284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4456DD" w:rsidRPr="00F04FCB">
        <w:rPr>
          <w:sz w:val="20"/>
          <w:szCs w:val="20"/>
        </w:rPr>
        <w:t>Next PB mtg. will be held in-person, Ag Center, September</w:t>
      </w:r>
      <w:r w:rsidR="00D22A4F" w:rsidRPr="00F04FCB">
        <w:rPr>
          <w:sz w:val="20"/>
          <w:szCs w:val="20"/>
        </w:rPr>
        <w:t xml:space="preserve"> 6, 6:30 pm.</w:t>
      </w:r>
    </w:p>
    <w:p w14:paraId="68C12C0D" w14:textId="5A52120F" w:rsidR="004456DD" w:rsidRPr="00F04FCB" w:rsidRDefault="004456DD" w:rsidP="00432284">
      <w:pPr>
        <w:ind w:left="720" w:firstLine="720"/>
        <w:rPr>
          <w:sz w:val="20"/>
          <w:szCs w:val="20"/>
        </w:rPr>
      </w:pPr>
      <w:r w:rsidRPr="00F04FCB">
        <w:rPr>
          <w:sz w:val="20"/>
          <w:szCs w:val="20"/>
        </w:rPr>
        <w:t>• UDO consultants will present Small Area Plan at Aug. 29</w:t>
      </w:r>
      <w:r w:rsidRPr="00F04FCB">
        <w:rPr>
          <w:sz w:val="20"/>
          <w:szCs w:val="20"/>
          <w:vertAlign w:val="superscript"/>
        </w:rPr>
        <w:t>th</w:t>
      </w:r>
      <w:r w:rsidRPr="00F04FCB">
        <w:rPr>
          <w:sz w:val="20"/>
          <w:szCs w:val="20"/>
        </w:rPr>
        <w:t xml:space="preserve"> work session mtg. of BOC, 1:30–3:30 pm. </w:t>
      </w:r>
    </w:p>
    <w:sectPr w:rsidR="004456DD" w:rsidRPr="00F0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17"/>
    <w:rsid w:val="00010A07"/>
    <w:rsid w:val="000142B9"/>
    <w:rsid w:val="000373F1"/>
    <w:rsid w:val="000B6A70"/>
    <w:rsid w:val="000C4A3E"/>
    <w:rsid w:val="000D5C15"/>
    <w:rsid w:val="000E670A"/>
    <w:rsid w:val="000F366B"/>
    <w:rsid w:val="00122A0E"/>
    <w:rsid w:val="00196CA5"/>
    <w:rsid w:val="001A196D"/>
    <w:rsid w:val="001C0981"/>
    <w:rsid w:val="00212129"/>
    <w:rsid w:val="0028452F"/>
    <w:rsid w:val="002B20FB"/>
    <w:rsid w:val="002B338C"/>
    <w:rsid w:val="002F4917"/>
    <w:rsid w:val="002F5FF6"/>
    <w:rsid w:val="00386369"/>
    <w:rsid w:val="003B19A6"/>
    <w:rsid w:val="003C7FB8"/>
    <w:rsid w:val="003D08F6"/>
    <w:rsid w:val="003D0DDC"/>
    <w:rsid w:val="003D1BBD"/>
    <w:rsid w:val="00432284"/>
    <w:rsid w:val="004335EB"/>
    <w:rsid w:val="00436343"/>
    <w:rsid w:val="004456DD"/>
    <w:rsid w:val="00445CB7"/>
    <w:rsid w:val="0047273B"/>
    <w:rsid w:val="00497039"/>
    <w:rsid w:val="0052277D"/>
    <w:rsid w:val="005710A0"/>
    <w:rsid w:val="00631905"/>
    <w:rsid w:val="006B25DF"/>
    <w:rsid w:val="006E59FA"/>
    <w:rsid w:val="006F021B"/>
    <w:rsid w:val="00774416"/>
    <w:rsid w:val="00775CB3"/>
    <w:rsid w:val="00796E3F"/>
    <w:rsid w:val="007D2277"/>
    <w:rsid w:val="007E3910"/>
    <w:rsid w:val="008205CA"/>
    <w:rsid w:val="008515EA"/>
    <w:rsid w:val="00990267"/>
    <w:rsid w:val="009B05C6"/>
    <w:rsid w:val="00A01007"/>
    <w:rsid w:val="00A0380D"/>
    <w:rsid w:val="00AB3AEB"/>
    <w:rsid w:val="00AB5C69"/>
    <w:rsid w:val="00B14640"/>
    <w:rsid w:val="00B229D1"/>
    <w:rsid w:val="00B51C65"/>
    <w:rsid w:val="00B6208F"/>
    <w:rsid w:val="00BD079B"/>
    <w:rsid w:val="00BF6540"/>
    <w:rsid w:val="00C40A29"/>
    <w:rsid w:val="00D22A4F"/>
    <w:rsid w:val="00D75FD8"/>
    <w:rsid w:val="00D8404C"/>
    <w:rsid w:val="00EC5A76"/>
    <w:rsid w:val="00ED0E48"/>
    <w:rsid w:val="00EE249B"/>
    <w:rsid w:val="00EF38AE"/>
    <w:rsid w:val="00F01D84"/>
    <w:rsid w:val="00F04FCB"/>
    <w:rsid w:val="00F369AB"/>
    <w:rsid w:val="00F63B3F"/>
    <w:rsid w:val="00F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7D0EF"/>
  <w15:chartTrackingRefBased/>
  <w15:docId w15:val="{D8063643-F870-E540-A2FB-8E672B7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Ambrose</dc:creator>
  <cp:keywords/>
  <dc:description/>
  <cp:lastModifiedBy>Jeannie Ambrose</cp:lastModifiedBy>
  <cp:revision>30</cp:revision>
  <dcterms:created xsi:type="dcterms:W3CDTF">2022-07-19T23:59:00Z</dcterms:created>
  <dcterms:modified xsi:type="dcterms:W3CDTF">2022-08-03T15:37:00Z</dcterms:modified>
</cp:coreProperties>
</file>