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8565" w14:textId="77777777" w:rsidR="007C2D65" w:rsidRDefault="007C2D65" w:rsidP="007C2D65">
      <w:pPr>
        <w:rPr>
          <w:rFonts w:ascii="Helvetica" w:hAnsi="Helvetica"/>
          <w:color w:val="000000"/>
          <w:sz w:val="28"/>
          <w:szCs w:val="28"/>
        </w:rPr>
      </w:pPr>
      <w:r>
        <w:rPr>
          <w:rFonts w:ascii="Helvetica" w:hAnsi="Helvetica"/>
          <w:color w:val="000000"/>
          <w:sz w:val="28"/>
          <w:szCs w:val="28"/>
        </w:rPr>
        <w:t>A Guide to the draft Tree Protection Ordinance for Chatham County</w:t>
      </w:r>
    </w:p>
    <w:p w14:paraId="7ECE26F0" w14:textId="253291AE" w:rsidR="009F3051" w:rsidRDefault="009F3051" w:rsidP="007C2D65">
      <w:pPr>
        <w:rPr>
          <w:rFonts w:ascii="Helvetica" w:hAnsi="Helvetica"/>
          <w:color w:val="000000"/>
          <w:sz w:val="28"/>
          <w:szCs w:val="28"/>
        </w:rPr>
      </w:pP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Pr>
          <w:rFonts w:ascii="Helvetica" w:hAnsi="Helvetica"/>
          <w:color w:val="000000"/>
          <w:sz w:val="28"/>
          <w:szCs w:val="28"/>
        </w:rPr>
        <w:tab/>
      </w:r>
      <w:r w:rsidR="00B62B74">
        <w:rPr>
          <w:rFonts w:ascii="Helvetica" w:hAnsi="Helvetica"/>
          <w:color w:val="000000"/>
          <w:sz w:val="28"/>
          <w:szCs w:val="28"/>
        </w:rPr>
        <w:t>8</w:t>
      </w:r>
      <w:r>
        <w:rPr>
          <w:rFonts w:ascii="Helvetica" w:hAnsi="Helvetica"/>
          <w:color w:val="000000"/>
          <w:sz w:val="28"/>
          <w:szCs w:val="28"/>
        </w:rPr>
        <w:t>/</w:t>
      </w:r>
      <w:r w:rsidR="00B62B74">
        <w:rPr>
          <w:rFonts w:ascii="Helvetica" w:hAnsi="Helvetica"/>
          <w:color w:val="000000"/>
          <w:sz w:val="28"/>
          <w:szCs w:val="28"/>
        </w:rPr>
        <w:t>1</w:t>
      </w:r>
      <w:r>
        <w:rPr>
          <w:rFonts w:ascii="Helvetica" w:hAnsi="Helvetica"/>
          <w:color w:val="000000"/>
          <w:sz w:val="28"/>
          <w:szCs w:val="28"/>
        </w:rPr>
        <w:t>/2020</w:t>
      </w:r>
    </w:p>
    <w:p w14:paraId="45B8CEAE" w14:textId="77777777" w:rsidR="007C2D65" w:rsidRDefault="007C2D65" w:rsidP="007C2D65">
      <w:pPr>
        <w:rPr>
          <w:rFonts w:ascii="Helvetica" w:hAnsi="Helvetica"/>
          <w:color w:val="000000"/>
          <w:sz w:val="28"/>
          <w:szCs w:val="28"/>
        </w:rPr>
      </w:pPr>
    </w:p>
    <w:p w14:paraId="5DDDCF09" w14:textId="3729899E" w:rsidR="00073E9F" w:rsidRPr="00D10E69" w:rsidRDefault="007C2D65" w:rsidP="00073E9F">
      <w:pPr>
        <w:rPr>
          <w:sz w:val="32"/>
          <w:szCs w:val="32"/>
        </w:rPr>
      </w:pPr>
      <w:r>
        <w:rPr>
          <w:rFonts w:ascii="Helvetica" w:hAnsi="Helvetica"/>
          <w:color w:val="000000"/>
          <w:sz w:val="28"/>
          <w:szCs w:val="28"/>
        </w:rPr>
        <w:tab/>
      </w:r>
      <w:r w:rsidR="009F3051">
        <w:rPr>
          <w:rFonts w:ascii="Helvetica" w:hAnsi="Helvetica"/>
          <w:color w:val="000000"/>
          <w:sz w:val="28"/>
          <w:szCs w:val="28"/>
        </w:rPr>
        <w:t xml:space="preserve">Several sources were used in preparation of this draft. </w:t>
      </w:r>
      <w:r>
        <w:rPr>
          <w:rFonts w:ascii="Helvetica" w:hAnsi="Helvetica"/>
          <w:color w:val="000000"/>
          <w:sz w:val="28"/>
          <w:szCs w:val="28"/>
        </w:rPr>
        <w:t>The primary source is entitled “Developing Tree Protection Ordinances in North Carolina,” which was prepared by the Nicholas Institute for Environmental Policy Solutions and the North Carolina Forest Service (edited edition of 2017 used).</w:t>
      </w:r>
      <w:r w:rsidR="00073E9F">
        <w:rPr>
          <w:rStyle w:val="FootnoteReference"/>
          <w:rFonts w:ascii="Helvetica" w:hAnsi="Helvetica"/>
          <w:color w:val="000000"/>
          <w:sz w:val="28"/>
          <w:szCs w:val="28"/>
        </w:rPr>
        <w:footnoteReference w:id="1"/>
      </w:r>
      <w:r>
        <w:rPr>
          <w:rFonts w:ascii="Helvetica" w:hAnsi="Helvetica"/>
          <w:color w:val="000000"/>
          <w:sz w:val="28"/>
          <w:szCs w:val="28"/>
        </w:rPr>
        <w:t xml:space="preserve"> </w:t>
      </w:r>
      <w:r w:rsidR="00073E9F">
        <w:rPr>
          <w:rFonts w:ascii="Helvetica" w:hAnsi="Helvetica"/>
          <w:color w:val="000000"/>
          <w:sz w:val="28"/>
          <w:szCs w:val="28"/>
        </w:rPr>
        <w:t xml:space="preserve"> </w:t>
      </w:r>
      <w:r w:rsidRPr="00EE2A42">
        <w:rPr>
          <w:sz w:val="32"/>
          <w:szCs w:val="32"/>
        </w:rPr>
        <w:t xml:space="preserve">Other sources </w:t>
      </w:r>
      <w:r>
        <w:rPr>
          <w:sz w:val="32"/>
          <w:szCs w:val="32"/>
        </w:rPr>
        <w:t>include</w:t>
      </w:r>
      <w:r w:rsidRPr="00EE2A42">
        <w:rPr>
          <w:sz w:val="32"/>
          <w:szCs w:val="32"/>
        </w:rPr>
        <w:t xml:space="preserve"> “Staying</w:t>
      </w:r>
      <w:r>
        <w:t xml:space="preserve"> </w:t>
      </w:r>
      <w:r>
        <w:rPr>
          <w:sz w:val="32"/>
          <w:szCs w:val="32"/>
        </w:rPr>
        <w:t>Green:  Local Tree Protection Ordinances in North Carolina;”</w:t>
      </w:r>
      <w:r w:rsidR="00073E9F">
        <w:rPr>
          <w:rStyle w:val="FootnoteReference"/>
          <w:sz w:val="32"/>
          <w:szCs w:val="32"/>
        </w:rPr>
        <w:footnoteReference w:id="2"/>
      </w:r>
      <w:r>
        <w:rPr>
          <w:sz w:val="32"/>
          <w:szCs w:val="32"/>
        </w:rPr>
        <w:t xml:space="preserve">  “Recommendations of the Tree Advisory Committee,” Submitted to the Environmental Advisory Board (Town of Cary, 2019);</w:t>
      </w:r>
      <w:r w:rsidR="00073E9F">
        <w:rPr>
          <w:rStyle w:val="FootnoteReference"/>
          <w:sz w:val="32"/>
          <w:szCs w:val="32"/>
        </w:rPr>
        <w:footnoteReference w:id="3"/>
      </w:r>
      <w:r>
        <w:rPr>
          <w:sz w:val="32"/>
          <w:szCs w:val="32"/>
        </w:rPr>
        <w:t xml:space="preserve"> “Chapel Hill Tree Protection Ordinance;”</w:t>
      </w:r>
      <w:r w:rsidR="00073E9F">
        <w:rPr>
          <w:rStyle w:val="FootnoteReference"/>
          <w:sz w:val="32"/>
          <w:szCs w:val="32"/>
        </w:rPr>
        <w:footnoteReference w:id="4"/>
      </w:r>
      <w:r>
        <w:rPr>
          <w:sz w:val="32"/>
          <w:szCs w:val="32"/>
        </w:rPr>
        <w:t xml:space="preserve">  “Recommendations for Implementing a Tree Protection Ord</w:t>
      </w:r>
      <w:r w:rsidR="00073E9F">
        <w:rPr>
          <w:sz w:val="32"/>
          <w:szCs w:val="32"/>
        </w:rPr>
        <w:t>inance in the Town of Pittsboro</w:t>
      </w:r>
      <w:r>
        <w:rPr>
          <w:sz w:val="32"/>
          <w:szCs w:val="32"/>
        </w:rPr>
        <w:t>”</w:t>
      </w:r>
      <w:r w:rsidR="00073E9F" w:rsidRPr="00073E9F">
        <w:rPr>
          <w:rStyle w:val="FootnoteReference"/>
        </w:rPr>
        <w:t xml:space="preserve"> </w:t>
      </w:r>
      <w:r w:rsidR="00073E9F">
        <w:rPr>
          <w:rStyle w:val="FootnoteReference"/>
        </w:rPr>
        <w:footnoteReference w:id="5"/>
      </w:r>
      <w:r w:rsidR="00D10E69">
        <w:t xml:space="preserve">  </w:t>
      </w:r>
      <w:r w:rsidR="00D10E69">
        <w:rPr>
          <w:sz w:val="32"/>
          <w:szCs w:val="32"/>
        </w:rPr>
        <w:t xml:space="preserve">and tree protection ordinances of Durham, Asheville, Charlotte and Gastonia.  </w:t>
      </w:r>
    </w:p>
    <w:p w14:paraId="215C86B4" w14:textId="77777777" w:rsidR="007C2D65" w:rsidRDefault="007C2D65" w:rsidP="007C2D65"/>
    <w:p w14:paraId="75A87996" w14:textId="32BDFD45" w:rsidR="007C2D65" w:rsidRDefault="007C2D65" w:rsidP="007C2D65">
      <w:pPr>
        <w:rPr>
          <w:sz w:val="32"/>
          <w:szCs w:val="32"/>
        </w:rPr>
      </w:pPr>
      <w:r>
        <w:rPr>
          <w:sz w:val="32"/>
          <w:szCs w:val="32"/>
        </w:rPr>
        <w:t>Section 1 contains a brief statement of “purpo</w:t>
      </w:r>
      <w:r w:rsidR="00B62B74">
        <w:rPr>
          <w:sz w:val="32"/>
          <w:szCs w:val="32"/>
        </w:rPr>
        <w:t>ses and goals” of the ordinance and</w:t>
      </w:r>
      <w:r>
        <w:rPr>
          <w:sz w:val="32"/>
          <w:szCs w:val="32"/>
        </w:rPr>
        <w:t xml:space="preserve"> a statement of its relationshi</w:t>
      </w:r>
      <w:r w:rsidR="00B62B74">
        <w:rPr>
          <w:sz w:val="32"/>
          <w:szCs w:val="32"/>
        </w:rPr>
        <w:t xml:space="preserve">p to other ordinances and rules.  </w:t>
      </w:r>
      <w:r>
        <w:rPr>
          <w:sz w:val="32"/>
          <w:szCs w:val="32"/>
        </w:rPr>
        <w:t xml:space="preserve"> </w:t>
      </w:r>
    </w:p>
    <w:p w14:paraId="5B4D534C" w14:textId="77777777" w:rsidR="007C2D65" w:rsidRDefault="007C2D65" w:rsidP="007C2D65">
      <w:pPr>
        <w:rPr>
          <w:sz w:val="32"/>
          <w:szCs w:val="32"/>
        </w:rPr>
      </w:pPr>
    </w:p>
    <w:p w14:paraId="4081625A" w14:textId="41F887B8" w:rsidR="007C2D65" w:rsidRDefault="007C2D65" w:rsidP="007C2D65">
      <w:pPr>
        <w:rPr>
          <w:sz w:val="32"/>
          <w:szCs w:val="32"/>
        </w:rPr>
      </w:pPr>
      <w:r>
        <w:rPr>
          <w:sz w:val="32"/>
          <w:szCs w:val="32"/>
        </w:rPr>
        <w:t xml:space="preserve">Section 2 provides that “regulated trees” governed by the ordinance are trees that would be removed or affected by construction or development subject to a required permit.  Persons engaged in such activity must have a “tree protection plan” approved by the Planning Department.   These plans will generally </w:t>
      </w:r>
      <w:r>
        <w:rPr>
          <w:sz w:val="32"/>
          <w:szCs w:val="32"/>
        </w:rPr>
        <w:lastRenderedPageBreak/>
        <w:t xml:space="preserve">require maintenance of the tree canopy on the property as well as protection of rare and specimen trees and of significant tree stands. In lieu of such tree protection actions, payments may be made into the County </w:t>
      </w:r>
      <w:r>
        <w:rPr>
          <w:rFonts w:ascii="Cambria" w:hAnsi="Cambria"/>
          <w:sz w:val="32"/>
          <w:szCs w:val="32"/>
        </w:rPr>
        <w:t>tree mitigation</w:t>
      </w:r>
      <w:r w:rsidR="00B62B74">
        <w:rPr>
          <w:rFonts w:ascii="Cambria" w:hAnsi="Cambria"/>
          <w:sz w:val="32"/>
          <w:szCs w:val="32"/>
        </w:rPr>
        <w:t xml:space="preserve"> </w:t>
      </w:r>
      <w:proofErr w:type="gramStart"/>
      <w:r w:rsidR="00B62B74">
        <w:rPr>
          <w:rFonts w:ascii="Cambria" w:hAnsi="Cambria"/>
          <w:sz w:val="32"/>
          <w:szCs w:val="32"/>
        </w:rPr>
        <w:t>fund</w:t>
      </w:r>
      <w:proofErr w:type="gramEnd"/>
      <w:r>
        <w:rPr>
          <w:rFonts w:ascii="Cambria" w:hAnsi="Cambria"/>
          <w:sz w:val="32"/>
          <w:szCs w:val="32"/>
        </w:rPr>
        <w:t xml:space="preserve"> but such payments are allowed only when protection of the tree or trees would be unreasonably expensive, would impede realization of another important County goal or would create some other undesirable circumstance or outcome. </w:t>
      </w:r>
      <w:r>
        <w:rPr>
          <w:sz w:val="32"/>
          <w:szCs w:val="32"/>
        </w:rPr>
        <w:t xml:space="preserve"> Certain exemptions to these </w:t>
      </w:r>
      <w:r w:rsidR="00B62B74">
        <w:rPr>
          <w:sz w:val="32"/>
          <w:szCs w:val="32"/>
        </w:rPr>
        <w:t xml:space="preserve">preservation </w:t>
      </w:r>
      <w:r>
        <w:rPr>
          <w:sz w:val="32"/>
          <w:szCs w:val="32"/>
        </w:rPr>
        <w:t>requirements apply, e.g., for the removal of dead or seriously diseased trees and when emergency removal of a tree is required.</w:t>
      </w:r>
    </w:p>
    <w:p w14:paraId="3EA6E512" w14:textId="77777777" w:rsidR="007C2D65" w:rsidRDefault="007C2D65" w:rsidP="007C2D65">
      <w:pPr>
        <w:rPr>
          <w:sz w:val="32"/>
          <w:szCs w:val="32"/>
        </w:rPr>
      </w:pPr>
    </w:p>
    <w:p w14:paraId="23AEBD3B" w14:textId="37F37B13" w:rsidR="007C2D65" w:rsidRDefault="007C2D65" w:rsidP="007C2D65">
      <w:pPr>
        <w:rPr>
          <w:sz w:val="32"/>
          <w:szCs w:val="32"/>
        </w:rPr>
      </w:pPr>
      <w:r>
        <w:rPr>
          <w:sz w:val="32"/>
          <w:szCs w:val="32"/>
        </w:rPr>
        <w:t xml:space="preserve">Section 3 states that the County generally desires to preserve tree </w:t>
      </w:r>
      <w:proofErr w:type="spellStart"/>
      <w:r>
        <w:rPr>
          <w:sz w:val="32"/>
          <w:szCs w:val="32"/>
        </w:rPr>
        <w:t>canopy</w:t>
      </w:r>
      <w:r w:rsidR="00F27AF0">
        <w:rPr>
          <w:sz w:val="32"/>
          <w:szCs w:val="32"/>
        </w:rPr>
        <w:t>s</w:t>
      </w:r>
      <w:proofErr w:type="spellEnd"/>
      <w:r>
        <w:rPr>
          <w:sz w:val="32"/>
          <w:szCs w:val="32"/>
        </w:rPr>
        <w:t xml:space="preserve"> and it then states in percentage terms the minimum tree canopy that is required depending on the type of development involved.  The required canopy percentage on the lot is higher for single-family homes and lower for business and institutional developments where the structures </w:t>
      </w:r>
      <w:r w:rsidR="00EB3F46">
        <w:rPr>
          <w:sz w:val="32"/>
          <w:szCs w:val="32"/>
        </w:rPr>
        <w:t xml:space="preserve">usually </w:t>
      </w:r>
      <w:r>
        <w:rPr>
          <w:sz w:val="32"/>
          <w:szCs w:val="32"/>
        </w:rPr>
        <w:t xml:space="preserve">occupy a much larger portion of the lot.  In addition to the general canopy requirement, this section also defines rare trees, specimen trees and “significant tree stands” and describes how they must be preserved.  </w:t>
      </w:r>
      <w:r w:rsidR="00EB3F46">
        <w:rPr>
          <w:sz w:val="32"/>
          <w:szCs w:val="32"/>
        </w:rPr>
        <w:t>This section also outlines the requirements for a tree protection plan, which is the</w:t>
      </w:r>
      <w:r>
        <w:rPr>
          <w:sz w:val="32"/>
          <w:szCs w:val="32"/>
        </w:rPr>
        <w:t xml:space="preserve"> </w:t>
      </w:r>
      <w:r w:rsidR="00EB3F46">
        <w:rPr>
          <w:sz w:val="32"/>
          <w:szCs w:val="32"/>
        </w:rPr>
        <w:t>basic</w:t>
      </w:r>
      <w:r>
        <w:rPr>
          <w:sz w:val="32"/>
          <w:szCs w:val="32"/>
        </w:rPr>
        <w:t xml:space="preserve"> mechanism for tree preservation</w:t>
      </w:r>
      <w:r w:rsidR="0067798F">
        <w:rPr>
          <w:sz w:val="32"/>
          <w:szCs w:val="32"/>
        </w:rPr>
        <w:t xml:space="preserve"> and a description of how the tree protection plan is to be administered.  </w:t>
      </w:r>
    </w:p>
    <w:p w14:paraId="05ACE0D4" w14:textId="77777777" w:rsidR="00DD3AFB" w:rsidRDefault="00DD3AFB" w:rsidP="007C2D65">
      <w:pPr>
        <w:rPr>
          <w:sz w:val="32"/>
          <w:szCs w:val="32"/>
        </w:rPr>
      </w:pPr>
    </w:p>
    <w:p w14:paraId="5439E6F4" w14:textId="60D292C3" w:rsidR="00DD3AFB" w:rsidRDefault="00DD3AFB" w:rsidP="007C2D65">
      <w:pPr>
        <w:rPr>
          <w:sz w:val="32"/>
          <w:szCs w:val="32"/>
        </w:rPr>
      </w:pPr>
      <w:r>
        <w:rPr>
          <w:sz w:val="32"/>
          <w:szCs w:val="32"/>
        </w:rPr>
        <w:t>Section 3</w:t>
      </w:r>
      <w:r w:rsidR="00B62B74">
        <w:rPr>
          <w:sz w:val="32"/>
          <w:szCs w:val="32"/>
        </w:rPr>
        <w:t>(A)(7) is</w:t>
      </w:r>
      <w:r>
        <w:rPr>
          <w:sz w:val="32"/>
          <w:szCs w:val="32"/>
        </w:rPr>
        <w:t xml:space="preserve"> an attempt at a provision that would </w:t>
      </w:r>
      <w:proofErr w:type="gramStart"/>
      <w:r>
        <w:rPr>
          <w:sz w:val="32"/>
          <w:szCs w:val="32"/>
        </w:rPr>
        <w:t>require  more</w:t>
      </w:r>
      <w:proofErr w:type="gramEnd"/>
      <w:r>
        <w:rPr>
          <w:sz w:val="32"/>
          <w:szCs w:val="32"/>
        </w:rPr>
        <w:t xml:space="preserve"> tree coverage in commercial parking lots.  Th</w:t>
      </w:r>
      <w:r w:rsidR="00B62B74">
        <w:rPr>
          <w:sz w:val="32"/>
          <w:szCs w:val="32"/>
        </w:rPr>
        <w:t>i</w:t>
      </w:r>
      <w:r>
        <w:rPr>
          <w:sz w:val="32"/>
          <w:szCs w:val="32"/>
        </w:rPr>
        <w:t xml:space="preserve">s is an important </w:t>
      </w:r>
      <w:proofErr w:type="gramStart"/>
      <w:r>
        <w:rPr>
          <w:sz w:val="32"/>
          <w:szCs w:val="32"/>
        </w:rPr>
        <w:t>topic</w:t>
      </w:r>
      <w:proofErr w:type="gramEnd"/>
      <w:r>
        <w:rPr>
          <w:sz w:val="32"/>
          <w:szCs w:val="32"/>
        </w:rPr>
        <w:t xml:space="preserve"> but this section requires more work.  </w:t>
      </w:r>
    </w:p>
    <w:p w14:paraId="019E442C" w14:textId="77777777" w:rsidR="00EB3F46" w:rsidRDefault="00EB3F46" w:rsidP="007C2D65">
      <w:pPr>
        <w:rPr>
          <w:sz w:val="32"/>
          <w:szCs w:val="32"/>
        </w:rPr>
      </w:pPr>
    </w:p>
    <w:p w14:paraId="2FAA0741" w14:textId="26B2C7FD" w:rsidR="007C2D65" w:rsidRDefault="007C2D65" w:rsidP="007C2D65">
      <w:pPr>
        <w:rPr>
          <w:sz w:val="32"/>
          <w:szCs w:val="32"/>
        </w:rPr>
      </w:pPr>
      <w:r>
        <w:rPr>
          <w:sz w:val="32"/>
          <w:szCs w:val="32"/>
        </w:rPr>
        <w:t xml:space="preserve">Section 4 </w:t>
      </w:r>
      <w:r w:rsidR="0067798F">
        <w:rPr>
          <w:sz w:val="32"/>
          <w:szCs w:val="32"/>
        </w:rPr>
        <w:t>is titled “Admin</w:t>
      </w:r>
      <w:r w:rsidR="00DD3AFB">
        <w:rPr>
          <w:sz w:val="32"/>
          <w:szCs w:val="32"/>
        </w:rPr>
        <w:t>i</w:t>
      </w:r>
      <w:r w:rsidR="0067798F">
        <w:rPr>
          <w:sz w:val="32"/>
          <w:szCs w:val="32"/>
        </w:rPr>
        <w:t>stration.”  I</w:t>
      </w:r>
      <w:r w:rsidR="00234233">
        <w:rPr>
          <w:sz w:val="32"/>
          <w:szCs w:val="32"/>
        </w:rPr>
        <w:t>t</w:t>
      </w:r>
      <w:r w:rsidR="0067798F">
        <w:rPr>
          <w:sz w:val="32"/>
          <w:szCs w:val="32"/>
        </w:rPr>
        <w:t xml:space="preserve"> provides that the Planning Department </w:t>
      </w:r>
      <w:r w:rsidR="00234233">
        <w:rPr>
          <w:sz w:val="32"/>
          <w:szCs w:val="32"/>
        </w:rPr>
        <w:t xml:space="preserve">is generally charged with administering the ordinance and that the County may establish a Tree Advisory Commission to monitor and make recommendations regarding tree protection.  </w:t>
      </w:r>
      <w:r w:rsidR="00C463D7">
        <w:rPr>
          <w:sz w:val="32"/>
          <w:szCs w:val="32"/>
        </w:rPr>
        <w:t xml:space="preserve">This section also specifies that the Board of Commissioners shall </w:t>
      </w:r>
      <w:r w:rsidR="00C463D7">
        <w:rPr>
          <w:sz w:val="32"/>
          <w:szCs w:val="32"/>
        </w:rPr>
        <w:lastRenderedPageBreak/>
        <w:t>set fees to be charged in connection with the program</w:t>
      </w:r>
      <w:r w:rsidR="00E428CA">
        <w:rPr>
          <w:sz w:val="32"/>
          <w:szCs w:val="32"/>
        </w:rPr>
        <w:t xml:space="preserve">, </w:t>
      </w:r>
      <w:r w:rsidR="00C463D7">
        <w:rPr>
          <w:sz w:val="32"/>
          <w:szCs w:val="32"/>
        </w:rPr>
        <w:t xml:space="preserve">how persons are to be notified of violations and how penalties may be imposed.  </w:t>
      </w:r>
    </w:p>
    <w:p w14:paraId="3673EBBD" w14:textId="77777777" w:rsidR="001D5B45" w:rsidRDefault="001D5B45" w:rsidP="007C2D65">
      <w:pPr>
        <w:rPr>
          <w:sz w:val="32"/>
          <w:szCs w:val="32"/>
        </w:rPr>
      </w:pPr>
    </w:p>
    <w:p w14:paraId="18278270" w14:textId="3EC3AED2" w:rsidR="001D5B45" w:rsidRPr="004238A0" w:rsidRDefault="001D5B45" w:rsidP="007C2D65">
      <w:pPr>
        <w:rPr>
          <w:sz w:val="32"/>
          <w:szCs w:val="32"/>
        </w:rPr>
      </w:pPr>
      <w:r>
        <w:rPr>
          <w:sz w:val="32"/>
          <w:szCs w:val="32"/>
        </w:rPr>
        <w:t xml:space="preserve">Section 5 states various rules regarding interpretation of the ordinance and section 6 contains definitions.  </w:t>
      </w:r>
    </w:p>
    <w:p w14:paraId="28E51618" w14:textId="77777777" w:rsidR="007C2D65" w:rsidRDefault="007C2D65" w:rsidP="007C2D65">
      <w:pPr>
        <w:rPr>
          <w:sz w:val="32"/>
          <w:szCs w:val="32"/>
        </w:rPr>
      </w:pPr>
    </w:p>
    <w:p w14:paraId="6BD0EF2B" w14:textId="77777777" w:rsidR="006867BF" w:rsidRDefault="006867BF" w:rsidP="006867BF">
      <w:r>
        <w:rPr>
          <w:sz w:val="32"/>
          <w:szCs w:val="32"/>
        </w:rPr>
        <w:t xml:space="preserve">Footnote 1:   </w:t>
      </w:r>
      <w:hyperlink r:id="rId6" w:history="1">
        <w:r>
          <w:rPr>
            <w:rStyle w:val="Hyperlink"/>
            <w:rFonts w:ascii="Helvetica" w:hAnsi="Helvetica"/>
          </w:rPr>
          <w:t>http://www.ncforestservice.gov/urban/pdf/treeprotection.pdf</w:t>
        </w:r>
      </w:hyperlink>
    </w:p>
    <w:p w14:paraId="49743371" w14:textId="77777777" w:rsidR="006867BF" w:rsidRDefault="006867BF" w:rsidP="007C2D65">
      <w:pPr>
        <w:rPr>
          <w:sz w:val="32"/>
          <w:szCs w:val="32"/>
        </w:rPr>
      </w:pPr>
    </w:p>
    <w:p w14:paraId="6B16F9B5" w14:textId="77777777" w:rsidR="006867BF" w:rsidRDefault="006867BF" w:rsidP="006867BF">
      <w:r>
        <w:rPr>
          <w:sz w:val="32"/>
          <w:szCs w:val="32"/>
        </w:rPr>
        <w:t xml:space="preserve">Footnote 4: </w:t>
      </w:r>
      <w:hyperlink r:id="rId7" w:history="1">
        <w:r>
          <w:rPr>
            <w:rStyle w:val="Hyperlink"/>
            <w:rFonts w:ascii="Helvetica" w:hAnsi="Helvetica"/>
          </w:rPr>
          <w:t>https://carync.app.box.com/s/lqbma310rfxgb4lyg0tje08fh7zh5lwu</w:t>
        </w:r>
      </w:hyperlink>
    </w:p>
    <w:p w14:paraId="6B768106" w14:textId="77777777" w:rsidR="006867BF" w:rsidRDefault="006867BF" w:rsidP="007C2D65">
      <w:pPr>
        <w:rPr>
          <w:sz w:val="32"/>
          <w:szCs w:val="32"/>
        </w:rPr>
      </w:pPr>
    </w:p>
    <w:p w14:paraId="3F535605" w14:textId="77777777" w:rsidR="006867BF" w:rsidRDefault="006867BF" w:rsidP="006867BF">
      <w:r>
        <w:rPr>
          <w:sz w:val="32"/>
          <w:szCs w:val="32"/>
        </w:rPr>
        <w:t xml:space="preserve">Footnote 5:  </w:t>
      </w:r>
      <w:hyperlink r:id="rId8" w:history="1">
        <w:r>
          <w:rPr>
            <w:rStyle w:val="Hyperlink"/>
            <w:rFonts w:ascii="Helvetica" w:hAnsi="Helvetica"/>
          </w:rPr>
          <w:t>https://pittsboronc.gov/DocumentCenter/View/1341/Tree-Protection-Element-PDF</w:t>
        </w:r>
      </w:hyperlink>
    </w:p>
    <w:p w14:paraId="778D4EA6" w14:textId="3C40AF27" w:rsidR="007C2D65" w:rsidRDefault="007C2D65" w:rsidP="007C2D65">
      <w:pPr>
        <w:rPr>
          <w:sz w:val="32"/>
          <w:szCs w:val="32"/>
        </w:rPr>
      </w:pPr>
      <w:r>
        <w:rPr>
          <w:sz w:val="32"/>
          <w:szCs w:val="32"/>
        </w:rPr>
        <w:t xml:space="preserve">    </w:t>
      </w:r>
    </w:p>
    <w:p w14:paraId="030F3A25" w14:textId="77777777" w:rsidR="007C2D65" w:rsidRDefault="007C2D65" w:rsidP="007C2D65">
      <w:pPr>
        <w:rPr>
          <w:sz w:val="32"/>
          <w:szCs w:val="32"/>
        </w:rPr>
      </w:pPr>
    </w:p>
    <w:p w14:paraId="7A3654A9" w14:textId="77777777" w:rsidR="007A23D0" w:rsidRDefault="007A23D0"/>
    <w:sectPr w:rsidR="007A23D0" w:rsidSect="00073E9F">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0257" w14:textId="77777777" w:rsidR="0067798F" w:rsidRDefault="0067798F" w:rsidP="00073E9F">
      <w:r>
        <w:separator/>
      </w:r>
    </w:p>
  </w:endnote>
  <w:endnote w:type="continuationSeparator" w:id="0">
    <w:p w14:paraId="7FF59B05" w14:textId="77777777" w:rsidR="0067798F" w:rsidRDefault="0067798F" w:rsidP="0007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3175" w14:textId="77777777" w:rsidR="00B75D16" w:rsidRDefault="00B75D16" w:rsidP="00FE52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7BA70" w14:textId="77777777" w:rsidR="00B75D16" w:rsidRDefault="00B75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E1EB" w14:textId="77777777" w:rsidR="00B75D16" w:rsidRDefault="00B75D16" w:rsidP="00FE52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67BF">
      <w:rPr>
        <w:rStyle w:val="PageNumber"/>
        <w:noProof/>
      </w:rPr>
      <w:t>1</w:t>
    </w:r>
    <w:r>
      <w:rPr>
        <w:rStyle w:val="PageNumber"/>
      </w:rPr>
      <w:fldChar w:fldCharType="end"/>
    </w:r>
  </w:p>
  <w:p w14:paraId="00EF805B" w14:textId="77777777" w:rsidR="00B75D16" w:rsidRDefault="00B75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D295" w14:textId="77777777" w:rsidR="0067798F" w:rsidRDefault="0067798F" w:rsidP="00073E9F">
      <w:r>
        <w:separator/>
      </w:r>
    </w:p>
  </w:footnote>
  <w:footnote w:type="continuationSeparator" w:id="0">
    <w:p w14:paraId="06826A80" w14:textId="77777777" w:rsidR="0067798F" w:rsidRDefault="0067798F" w:rsidP="00073E9F">
      <w:r>
        <w:continuationSeparator/>
      </w:r>
    </w:p>
  </w:footnote>
  <w:footnote w:id="1">
    <w:p w14:paraId="0C104823" w14:textId="77777777" w:rsidR="0067798F" w:rsidRDefault="0067798F">
      <w:pPr>
        <w:pStyle w:val="FootnoteText"/>
      </w:pPr>
      <w:r>
        <w:rPr>
          <w:rStyle w:val="FootnoteReference"/>
        </w:rPr>
        <w:footnoteRef/>
      </w:r>
      <w:r>
        <w:t xml:space="preserve"> </w:t>
      </w:r>
      <w:hyperlink r:id="rId1" w:history="1">
        <w:r>
          <w:rPr>
            <w:rStyle w:val="Hyperlink"/>
            <w:rFonts w:ascii="Helvetica" w:hAnsi="Helvetica"/>
          </w:rPr>
          <w:t>https://www.ncforestservice.gov/Urban/pdf/treeProtection.pdf</w:t>
        </w:r>
      </w:hyperlink>
      <w:r>
        <w:t>.</w:t>
      </w:r>
    </w:p>
  </w:footnote>
  <w:footnote w:id="2">
    <w:p w14:paraId="67AC147E" w14:textId="545AB814" w:rsidR="0067798F" w:rsidRDefault="0067798F" w:rsidP="00073E9F">
      <w:r>
        <w:rPr>
          <w:rStyle w:val="FootnoteReference"/>
        </w:rPr>
        <w:footnoteRef/>
      </w:r>
      <w:r>
        <w:t xml:space="preserve"> </w:t>
      </w:r>
      <w:hyperlink r:id="rId2" w:history="1">
        <w:r>
          <w:rPr>
            <w:rStyle w:val="Hyperlink"/>
            <w:rFonts w:ascii="Helvetica" w:hAnsi="Helvetica"/>
          </w:rPr>
          <w:t>file:///Users/johngraybeal/Documents/13stayinggreen-1.pdf</w:t>
        </w:r>
      </w:hyperlink>
    </w:p>
    <w:p w14:paraId="4F9B254D" w14:textId="77777777" w:rsidR="0067798F" w:rsidRDefault="0067798F">
      <w:pPr>
        <w:pStyle w:val="FootnoteText"/>
      </w:pPr>
    </w:p>
  </w:footnote>
  <w:footnote w:id="3">
    <w:p w14:paraId="0DF2DAA9" w14:textId="6AAEC82A" w:rsidR="0067798F" w:rsidRDefault="0067798F" w:rsidP="009F3051">
      <w:r>
        <w:rPr>
          <w:rStyle w:val="FootnoteReference"/>
        </w:rPr>
        <w:footnoteRef/>
      </w:r>
      <w:r>
        <w:t xml:space="preserve"> </w:t>
      </w:r>
      <w:hyperlink r:id="rId3" w:history="1">
        <w:r>
          <w:rPr>
            <w:rStyle w:val="Hyperlink"/>
            <w:rFonts w:ascii="Helvetica" w:hAnsi="Helvetica"/>
          </w:rPr>
          <w:t>file:///Users/johngraybeal/Documents/2019-05-06%20Tree%20Advisory%20-%20Public%20Agenda-1694.pdf</w:t>
        </w:r>
      </w:hyperlink>
    </w:p>
    <w:p w14:paraId="38BB3726" w14:textId="77777777" w:rsidR="0067798F" w:rsidRDefault="0067798F">
      <w:pPr>
        <w:pStyle w:val="FootnoteText"/>
      </w:pPr>
    </w:p>
  </w:footnote>
  <w:footnote w:id="4">
    <w:p w14:paraId="013F77AA" w14:textId="77777777" w:rsidR="0067798F" w:rsidRDefault="0067798F" w:rsidP="00073E9F">
      <w:r>
        <w:rPr>
          <w:rStyle w:val="FootnoteReference"/>
        </w:rPr>
        <w:footnoteRef/>
      </w:r>
      <w:r>
        <w:t xml:space="preserve"> </w:t>
      </w:r>
      <w:hyperlink r:id="rId4" w:history="1">
        <w:r>
          <w:rPr>
            <w:rStyle w:val="Hyperlink"/>
            <w:rFonts w:ascii="Helvetica" w:hAnsi="Helvetica"/>
          </w:rPr>
          <w:t>https://library.municode.com/nc/chapel_hill/codes/code_of_ordinances?nodeId=CO_APXALAUSMA_ART5DEDEST_5.7TRPR</w:t>
        </w:r>
      </w:hyperlink>
    </w:p>
    <w:p w14:paraId="7ADE537A" w14:textId="77777777" w:rsidR="0067798F" w:rsidRDefault="0067798F">
      <w:pPr>
        <w:pStyle w:val="FootnoteText"/>
      </w:pPr>
    </w:p>
  </w:footnote>
  <w:footnote w:id="5">
    <w:p w14:paraId="3E355B4B" w14:textId="77777777" w:rsidR="0067798F" w:rsidRDefault="0067798F" w:rsidP="00073E9F">
      <w:r>
        <w:rPr>
          <w:rStyle w:val="FootnoteReference"/>
        </w:rPr>
        <w:footnoteRef/>
      </w:r>
      <w:r>
        <w:t xml:space="preserve"> </w:t>
      </w:r>
      <w:hyperlink r:id="rId5" w:history="1">
        <w:r>
          <w:rPr>
            <w:rStyle w:val="Hyperlink"/>
            <w:rFonts w:ascii="Helvetica" w:hAnsi="Helvetica"/>
          </w:rPr>
          <w:t>https://pittsboronc.gov/vertical/sites/%7B512CE168-4684-4855-9CD9-7D209FE775E3%7D/uploads/Tree_Protection_Ordinance_Recommendations_072215(1).pdf</w:t>
        </w:r>
      </w:hyperlink>
      <w:r>
        <w:rPr>
          <w:rStyle w:val="FootnoteReference"/>
        </w:rPr>
        <w:footnoteRef/>
      </w:r>
    </w:p>
    <w:p w14:paraId="1FFC27E3" w14:textId="77777777" w:rsidR="0067798F" w:rsidRDefault="0067798F" w:rsidP="00073E9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65"/>
    <w:rsid w:val="00073E9F"/>
    <w:rsid w:val="001D5B45"/>
    <w:rsid w:val="00234233"/>
    <w:rsid w:val="0067798F"/>
    <w:rsid w:val="006867BF"/>
    <w:rsid w:val="007A23D0"/>
    <w:rsid w:val="007C2D65"/>
    <w:rsid w:val="00923D93"/>
    <w:rsid w:val="009F3051"/>
    <w:rsid w:val="00B62B74"/>
    <w:rsid w:val="00B75D16"/>
    <w:rsid w:val="00C463D7"/>
    <w:rsid w:val="00CD1B45"/>
    <w:rsid w:val="00D10E69"/>
    <w:rsid w:val="00DD3AFB"/>
    <w:rsid w:val="00E428CA"/>
    <w:rsid w:val="00EB3F46"/>
    <w:rsid w:val="00F27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24AEE6"/>
  <w14:defaultImageDpi w14:val="300"/>
  <w15:docId w15:val="{A6E8FEDB-0A4C-4951-BEA2-66BB1669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D65"/>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2D65"/>
    <w:rPr>
      <w:color w:val="0000FF"/>
      <w:u w:val="single"/>
    </w:rPr>
  </w:style>
  <w:style w:type="paragraph" w:styleId="FootnoteText">
    <w:name w:val="footnote text"/>
    <w:basedOn w:val="Normal"/>
    <w:link w:val="FootnoteTextChar"/>
    <w:uiPriority w:val="99"/>
    <w:unhideWhenUsed/>
    <w:rsid w:val="00073E9F"/>
  </w:style>
  <w:style w:type="character" w:customStyle="1" w:styleId="FootnoteTextChar">
    <w:name w:val="Footnote Text Char"/>
    <w:basedOn w:val="DefaultParagraphFont"/>
    <w:link w:val="FootnoteText"/>
    <w:uiPriority w:val="99"/>
    <w:rsid w:val="00073E9F"/>
    <w:rPr>
      <w:rFonts w:eastAsia="Times New Roman"/>
      <w:sz w:val="24"/>
      <w:szCs w:val="24"/>
      <w:lang w:eastAsia="en-US"/>
    </w:rPr>
  </w:style>
  <w:style w:type="character" w:styleId="FootnoteReference">
    <w:name w:val="footnote reference"/>
    <w:basedOn w:val="DefaultParagraphFont"/>
    <w:uiPriority w:val="99"/>
    <w:unhideWhenUsed/>
    <w:rsid w:val="00073E9F"/>
    <w:rPr>
      <w:vertAlign w:val="superscript"/>
    </w:rPr>
  </w:style>
  <w:style w:type="paragraph" w:styleId="Footer">
    <w:name w:val="footer"/>
    <w:basedOn w:val="Normal"/>
    <w:link w:val="FooterChar"/>
    <w:uiPriority w:val="99"/>
    <w:unhideWhenUsed/>
    <w:rsid w:val="00B75D16"/>
    <w:pPr>
      <w:tabs>
        <w:tab w:val="center" w:pos="4320"/>
        <w:tab w:val="right" w:pos="8640"/>
      </w:tabs>
    </w:pPr>
  </w:style>
  <w:style w:type="character" w:customStyle="1" w:styleId="FooterChar">
    <w:name w:val="Footer Char"/>
    <w:basedOn w:val="DefaultParagraphFont"/>
    <w:link w:val="Footer"/>
    <w:uiPriority w:val="99"/>
    <w:rsid w:val="00B75D16"/>
    <w:rPr>
      <w:rFonts w:eastAsia="Times New Roman"/>
      <w:sz w:val="24"/>
      <w:szCs w:val="24"/>
      <w:lang w:eastAsia="en-US"/>
    </w:rPr>
  </w:style>
  <w:style w:type="character" w:styleId="PageNumber">
    <w:name w:val="page number"/>
    <w:basedOn w:val="DefaultParagraphFont"/>
    <w:uiPriority w:val="99"/>
    <w:semiHidden/>
    <w:unhideWhenUsed/>
    <w:rsid w:val="00B75D16"/>
  </w:style>
  <w:style w:type="character" w:styleId="FollowedHyperlink">
    <w:name w:val="FollowedHyperlink"/>
    <w:basedOn w:val="DefaultParagraphFont"/>
    <w:uiPriority w:val="99"/>
    <w:semiHidden/>
    <w:unhideWhenUsed/>
    <w:rsid w:val="006867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9262">
      <w:bodyDiv w:val="1"/>
      <w:marLeft w:val="0"/>
      <w:marRight w:val="0"/>
      <w:marTop w:val="0"/>
      <w:marBottom w:val="0"/>
      <w:divBdr>
        <w:top w:val="none" w:sz="0" w:space="0" w:color="auto"/>
        <w:left w:val="none" w:sz="0" w:space="0" w:color="auto"/>
        <w:bottom w:val="none" w:sz="0" w:space="0" w:color="auto"/>
        <w:right w:val="none" w:sz="0" w:space="0" w:color="auto"/>
      </w:divBdr>
    </w:div>
    <w:div w:id="604269332">
      <w:bodyDiv w:val="1"/>
      <w:marLeft w:val="0"/>
      <w:marRight w:val="0"/>
      <w:marTop w:val="0"/>
      <w:marBottom w:val="0"/>
      <w:divBdr>
        <w:top w:val="none" w:sz="0" w:space="0" w:color="auto"/>
        <w:left w:val="none" w:sz="0" w:space="0" w:color="auto"/>
        <w:bottom w:val="none" w:sz="0" w:space="0" w:color="auto"/>
        <w:right w:val="none" w:sz="0" w:space="0" w:color="auto"/>
      </w:divBdr>
    </w:div>
    <w:div w:id="760874217">
      <w:bodyDiv w:val="1"/>
      <w:marLeft w:val="0"/>
      <w:marRight w:val="0"/>
      <w:marTop w:val="0"/>
      <w:marBottom w:val="0"/>
      <w:divBdr>
        <w:top w:val="none" w:sz="0" w:space="0" w:color="auto"/>
        <w:left w:val="none" w:sz="0" w:space="0" w:color="auto"/>
        <w:bottom w:val="none" w:sz="0" w:space="0" w:color="auto"/>
        <w:right w:val="none" w:sz="0" w:space="0" w:color="auto"/>
      </w:divBdr>
    </w:div>
    <w:div w:id="832910010">
      <w:bodyDiv w:val="1"/>
      <w:marLeft w:val="0"/>
      <w:marRight w:val="0"/>
      <w:marTop w:val="0"/>
      <w:marBottom w:val="0"/>
      <w:divBdr>
        <w:top w:val="none" w:sz="0" w:space="0" w:color="auto"/>
        <w:left w:val="none" w:sz="0" w:space="0" w:color="auto"/>
        <w:bottom w:val="none" w:sz="0" w:space="0" w:color="auto"/>
        <w:right w:val="none" w:sz="0" w:space="0" w:color="auto"/>
      </w:divBdr>
    </w:div>
    <w:div w:id="1367019578">
      <w:bodyDiv w:val="1"/>
      <w:marLeft w:val="0"/>
      <w:marRight w:val="0"/>
      <w:marTop w:val="0"/>
      <w:marBottom w:val="0"/>
      <w:divBdr>
        <w:top w:val="none" w:sz="0" w:space="0" w:color="auto"/>
        <w:left w:val="none" w:sz="0" w:space="0" w:color="auto"/>
        <w:bottom w:val="none" w:sz="0" w:space="0" w:color="auto"/>
        <w:right w:val="none" w:sz="0" w:space="0" w:color="auto"/>
      </w:divBdr>
    </w:div>
    <w:div w:id="2012875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ttsboronc.gov/DocumentCenter/View/1341/Tree-Protection-Element-PDF" TargetMode="External"/><Relationship Id="rId3" Type="http://schemas.openxmlformats.org/officeDocument/2006/relationships/webSettings" Target="webSettings.xml"/><Relationship Id="rId7" Type="http://schemas.openxmlformats.org/officeDocument/2006/relationships/hyperlink" Target="https://carync.app.box.com/s/lqbma310rfxgb4lyg0tje08fh7zh5lw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forestservice.gov/urban/pdf/treeprotection.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file:///C:\Users\johngraybeal\Documents\2019-05-06%20Tree%20Advisory%20-%20Public%20Agenda-1694.pdf" TargetMode="External"/><Relationship Id="rId2" Type="http://schemas.openxmlformats.org/officeDocument/2006/relationships/hyperlink" Target="file:///C:\Users\johngraybeal\Documents\13stayinggreen-1.pdf" TargetMode="External"/><Relationship Id="rId1" Type="http://schemas.openxmlformats.org/officeDocument/2006/relationships/hyperlink" Target="https://www.ncforestservice.gov/Urban/pdf/treeProtection.pdf" TargetMode="External"/><Relationship Id="rId5" Type="http://schemas.openxmlformats.org/officeDocument/2006/relationships/hyperlink" Target="https://pittsboronc.gov/vertical/sites/%7B512CE168-4684-4855-9CD9-7D209FE775E3%7D/uploads/Tree_Protection_Ordinance_Recommendations_072215(1).pdf" TargetMode="External"/><Relationship Id="rId4" Type="http://schemas.openxmlformats.org/officeDocument/2006/relationships/hyperlink" Target="https://library.municode.com/nc/chapel_hill/codes/code_of_ordinances?nodeId=CO_APXALAUSMA_ART5DEDEST_5.7TR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3339</Characters>
  <Application>Microsoft Office Word</Application>
  <DocSecurity>4</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Graybeal</dc:creator>
  <cp:keywords/>
  <dc:description/>
  <cp:lastModifiedBy>Lacee George</cp:lastModifiedBy>
  <cp:revision>2</cp:revision>
  <dcterms:created xsi:type="dcterms:W3CDTF">2022-06-13T19:13:00Z</dcterms:created>
  <dcterms:modified xsi:type="dcterms:W3CDTF">2022-06-13T19:13:00Z</dcterms:modified>
</cp:coreProperties>
</file>