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8052E" w14:textId="45144A9F" w:rsidR="004A70B0" w:rsidRPr="008F3E3C" w:rsidRDefault="004A70B0" w:rsidP="000A1AC4">
      <w:pPr>
        <w:jc w:val="center"/>
        <w:rPr>
          <w:b/>
          <w:bCs/>
          <w:caps/>
        </w:rPr>
      </w:pPr>
      <w:r w:rsidRPr="008F3E3C">
        <w:rPr>
          <w:b/>
          <w:bCs/>
          <w:caps/>
        </w:rPr>
        <w:t>Resolution</w:t>
      </w:r>
      <w:r w:rsidR="000A1AC4" w:rsidRPr="008F3E3C">
        <w:rPr>
          <w:b/>
          <w:bCs/>
          <w:caps/>
        </w:rPr>
        <w:t xml:space="preserve"> of Support</w:t>
      </w:r>
    </w:p>
    <w:p w14:paraId="367F8FFA" w14:textId="37A6C5F5" w:rsidR="00AA45F0" w:rsidRDefault="00AA45F0" w:rsidP="000A1AC4">
      <w:pPr>
        <w:jc w:val="center"/>
      </w:pPr>
      <w:r w:rsidRPr="008F3E3C">
        <w:rPr>
          <w:b/>
          <w:bCs/>
          <w:caps/>
        </w:rPr>
        <w:t>To Create and Join</w:t>
      </w:r>
      <w:r w:rsidR="002651AA">
        <w:rPr>
          <w:b/>
          <w:bCs/>
          <w:caps/>
        </w:rPr>
        <w:t xml:space="preserve"> THE CAPITAL aREA wO</w:t>
      </w:r>
      <w:r w:rsidRPr="008F3E3C">
        <w:rPr>
          <w:b/>
          <w:bCs/>
          <w:caps/>
        </w:rPr>
        <w:t xml:space="preserve">rkforce Development </w:t>
      </w:r>
      <w:r w:rsidR="002651AA">
        <w:rPr>
          <w:b/>
          <w:bCs/>
          <w:caps/>
        </w:rPr>
        <w:t>bOARD</w:t>
      </w:r>
    </w:p>
    <w:p w14:paraId="68743264" w14:textId="4CBE25EE" w:rsidR="00AA45F0" w:rsidRDefault="00AA45F0" w:rsidP="000A1AC4">
      <w:pPr>
        <w:jc w:val="center"/>
      </w:pPr>
    </w:p>
    <w:p w14:paraId="35C2021D" w14:textId="61061D78" w:rsidR="00AA45F0" w:rsidRDefault="000A02EF" w:rsidP="00AA45F0">
      <w:pPr>
        <w:jc w:val="both"/>
      </w:pPr>
      <w:r w:rsidRPr="008F3E3C">
        <w:rPr>
          <w:b/>
          <w:bCs/>
          <w:smallCaps/>
        </w:rPr>
        <w:t>Whereas</w:t>
      </w:r>
      <w:r>
        <w:t>,</w:t>
      </w:r>
      <w:r w:rsidR="00380AD9">
        <w:t xml:space="preserve"> currently</w:t>
      </w:r>
      <w:r w:rsidR="007D572C">
        <w:t>, the</w:t>
      </w:r>
      <w:r w:rsidR="008D7808">
        <w:t xml:space="preserve"> </w:t>
      </w:r>
      <w:r w:rsidR="007D572C">
        <w:t>Counties of Chatham, Harnett, Lee</w:t>
      </w:r>
      <w:r w:rsidR="008D7808">
        <w:t xml:space="preserve">, and Sampson </w:t>
      </w:r>
      <w:r w:rsidR="00954DD4">
        <w:t>jointly cooperate to provide workforce development services</w:t>
      </w:r>
      <w:r w:rsidR="00F270A7">
        <w:t xml:space="preserve"> through the Triangle South Workforce</w:t>
      </w:r>
      <w:r w:rsidR="00272EE6">
        <w:t xml:space="preserve"> Development</w:t>
      </w:r>
      <w:r w:rsidR="00F270A7">
        <w:t xml:space="preserve"> Area</w:t>
      </w:r>
      <w:r w:rsidR="007A0950">
        <w:t>/Workforce Development Board; and</w:t>
      </w:r>
    </w:p>
    <w:p w14:paraId="15DEA3F5" w14:textId="1944A441" w:rsidR="00547246" w:rsidRDefault="00547246" w:rsidP="00AA45F0">
      <w:pPr>
        <w:jc w:val="both"/>
      </w:pPr>
    </w:p>
    <w:p w14:paraId="795E1891" w14:textId="0FB866A6" w:rsidR="00547246" w:rsidRDefault="00547246" w:rsidP="00AA45F0">
      <w:pPr>
        <w:jc w:val="both"/>
      </w:pPr>
      <w:r w:rsidRPr="008F3E3C">
        <w:rPr>
          <w:b/>
          <w:bCs/>
          <w:smallCaps/>
        </w:rPr>
        <w:t>Whereas</w:t>
      </w:r>
      <w:r>
        <w:t>, curre</w:t>
      </w:r>
      <w:r w:rsidR="00076AC6">
        <w:t>ntly, Central Carolina Community College serves as the grant administrator</w:t>
      </w:r>
      <w:r w:rsidR="00FE137C">
        <w:t xml:space="preserve"> for the Triangle South Workforce Development Area</w:t>
      </w:r>
      <w:r w:rsidR="00272EE6">
        <w:t>/Workforce Development Board; and</w:t>
      </w:r>
    </w:p>
    <w:p w14:paraId="12EBD3C0" w14:textId="7C273893" w:rsidR="00272EE6" w:rsidRDefault="00272EE6" w:rsidP="00AA45F0">
      <w:pPr>
        <w:jc w:val="both"/>
      </w:pPr>
    </w:p>
    <w:p w14:paraId="07B258B7" w14:textId="6EEFC6E2" w:rsidR="00272EE6" w:rsidRDefault="00272EE6" w:rsidP="00AA45F0">
      <w:pPr>
        <w:jc w:val="both"/>
      </w:pPr>
      <w:r w:rsidRPr="008F3E3C">
        <w:rPr>
          <w:b/>
          <w:bCs/>
          <w:smallCaps/>
        </w:rPr>
        <w:t>Whereas</w:t>
      </w:r>
      <w:r w:rsidR="00FB36BA">
        <w:t xml:space="preserve">, in cooperation with </w:t>
      </w:r>
      <w:r w:rsidR="001732B1">
        <w:t>Wake</w:t>
      </w:r>
      <w:r w:rsidR="00FB36BA">
        <w:t xml:space="preserve"> County</w:t>
      </w:r>
      <w:r w:rsidR="00096629">
        <w:t xml:space="preserve">, </w:t>
      </w:r>
      <w:r w:rsidR="002651AA">
        <w:t>Johnston</w:t>
      </w:r>
      <w:r w:rsidR="00096629">
        <w:t xml:space="preserve"> County,</w:t>
      </w:r>
      <w:r w:rsidR="0019285B">
        <w:t xml:space="preserve"> </w:t>
      </w:r>
      <w:r w:rsidR="002651AA">
        <w:t xml:space="preserve">and </w:t>
      </w:r>
      <w:r w:rsidR="0019285B">
        <w:t xml:space="preserve">Central Carolina Community College, </w:t>
      </w:r>
      <w:r w:rsidR="00170E23">
        <w:t>Chatham</w:t>
      </w:r>
      <w:r w:rsidR="00D63E05">
        <w:t xml:space="preserve"> County wishes to help facilitate the formation of new</w:t>
      </w:r>
      <w:r w:rsidR="00E127D8">
        <w:t xml:space="preserve"> </w:t>
      </w:r>
      <w:r w:rsidR="00723600">
        <w:t xml:space="preserve">regional </w:t>
      </w:r>
      <w:r w:rsidR="00E127D8">
        <w:t xml:space="preserve">workforce </w:t>
      </w:r>
      <w:r w:rsidR="00723600">
        <w:t xml:space="preserve">development </w:t>
      </w:r>
      <w:r w:rsidR="00E127D8">
        <w:t>area/workforce development board; and</w:t>
      </w:r>
    </w:p>
    <w:p w14:paraId="3E8D7594" w14:textId="53E4969E" w:rsidR="00E127D8" w:rsidRDefault="00E127D8" w:rsidP="00AA45F0">
      <w:pPr>
        <w:jc w:val="both"/>
      </w:pPr>
    </w:p>
    <w:p w14:paraId="0372FBCD" w14:textId="4A401834" w:rsidR="00E127D8" w:rsidRDefault="00E127D8" w:rsidP="00AA45F0">
      <w:pPr>
        <w:jc w:val="both"/>
      </w:pPr>
      <w:proofErr w:type="gramStart"/>
      <w:r w:rsidRPr="008F3E3C">
        <w:rPr>
          <w:b/>
          <w:bCs/>
          <w:smallCaps/>
        </w:rPr>
        <w:t>Whereas</w:t>
      </w:r>
      <w:r>
        <w:t>,</w:t>
      </w:r>
      <w:proofErr w:type="gramEnd"/>
      <w:r w:rsidR="00187A66">
        <w:t xml:space="preserve"> </w:t>
      </w:r>
      <w:r w:rsidR="00170E23">
        <w:t xml:space="preserve">Chatham </w:t>
      </w:r>
      <w:r w:rsidR="00490D5E">
        <w:t xml:space="preserve">County desires to become a </w:t>
      </w:r>
      <w:r w:rsidR="00723600">
        <w:t>member of this new regional local workforce development area/workforce development board</w:t>
      </w:r>
      <w:r w:rsidR="008A00E9">
        <w:t>, to be known as</w:t>
      </w:r>
      <w:r w:rsidR="00D33A1D">
        <w:t xml:space="preserve"> </w:t>
      </w:r>
      <w:r w:rsidR="006C55D5">
        <w:t xml:space="preserve">the </w:t>
      </w:r>
      <w:r w:rsidR="002651AA">
        <w:t>Capital Area</w:t>
      </w:r>
      <w:r w:rsidR="00D33A1D">
        <w:t xml:space="preserve"> Workforce Development Board; and</w:t>
      </w:r>
    </w:p>
    <w:p w14:paraId="229A8B03" w14:textId="1DD3C1AB" w:rsidR="00D33A1D" w:rsidRDefault="00D33A1D" w:rsidP="00AA45F0">
      <w:pPr>
        <w:jc w:val="both"/>
      </w:pPr>
    </w:p>
    <w:p w14:paraId="5FB96CD9" w14:textId="38CC9847" w:rsidR="00D33A1D" w:rsidRDefault="00D33A1D" w:rsidP="00AA45F0">
      <w:pPr>
        <w:jc w:val="both"/>
      </w:pPr>
      <w:r w:rsidRPr="008F3E3C">
        <w:rPr>
          <w:b/>
          <w:bCs/>
          <w:smallCaps/>
        </w:rPr>
        <w:t>Whereas</w:t>
      </w:r>
      <w:r>
        <w:t>, based on</w:t>
      </w:r>
      <w:r w:rsidR="00EB639A">
        <w:t xml:space="preserve"> </w:t>
      </w:r>
      <w:r w:rsidR="002651AA">
        <w:t>communications</w:t>
      </w:r>
      <w:r w:rsidR="00EB639A">
        <w:t xml:space="preserve"> with Central Carolina Community College and </w:t>
      </w:r>
      <w:r w:rsidR="002651AA">
        <w:t>the Capital Area Workforce Development Board</w:t>
      </w:r>
      <w:r w:rsidR="00767872">
        <w:t xml:space="preserve">, </w:t>
      </w:r>
      <w:r w:rsidR="00170E23">
        <w:t xml:space="preserve">Chatham </w:t>
      </w:r>
      <w:r w:rsidR="00767872">
        <w:t xml:space="preserve">County desires </w:t>
      </w:r>
      <w:r w:rsidR="002651AA">
        <w:t>the Capital Area Workforce Development Board to continue as</w:t>
      </w:r>
      <w:r w:rsidR="00767872">
        <w:t xml:space="preserve"> the</w:t>
      </w:r>
      <w:r w:rsidR="006C55D5">
        <w:t xml:space="preserve"> grant administrator for the </w:t>
      </w:r>
      <w:r w:rsidR="002651AA">
        <w:t xml:space="preserve">Capital Area </w:t>
      </w:r>
      <w:r w:rsidR="00ED2D4C">
        <w:t xml:space="preserve">Workforce </w:t>
      </w:r>
      <w:r w:rsidR="002651AA">
        <w:t xml:space="preserve">Development </w:t>
      </w:r>
      <w:r w:rsidR="00ED2D4C">
        <w:t>Area; and</w:t>
      </w:r>
    </w:p>
    <w:p w14:paraId="19C986DE" w14:textId="6347ABE4" w:rsidR="00ED2D4C" w:rsidRDefault="00ED2D4C" w:rsidP="00AA45F0">
      <w:pPr>
        <w:jc w:val="both"/>
      </w:pPr>
    </w:p>
    <w:p w14:paraId="4F9A4157" w14:textId="137B5F89" w:rsidR="00ED2D4C" w:rsidRDefault="00ED2D4C" w:rsidP="00AA45F0">
      <w:pPr>
        <w:jc w:val="both"/>
      </w:pPr>
      <w:r w:rsidRPr="008F3E3C">
        <w:rPr>
          <w:b/>
          <w:bCs/>
          <w:smallCaps/>
        </w:rPr>
        <w:t>Whereas</w:t>
      </w:r>
      <w:r>
        <w:t>, it is understood that the formation of the new</w:t>
      </w:r>
      <w:r w:rsidR="00FC32C6">
        <w:t xml:space="preserve"> regional workforce development area</w:t>
      </w:r>
      <w:r w:rsidR="00954CC4">
        <w:t>/workforce development board will take place on or before July 1, 2022</w:t>
      </w:r>
      <w:r w:rsidR="00747BBF">
        <w:t>.</w:t>
      </w:r>
    </w:p>
    <w:p w14:paraId="6C26AE5E" w14:textId="22FC454F" w:rsidR="00747BBF" w:rsidRDefault="00747BBF" w:rsidP="00AA45F0">
      <w:pPr>
        <w:jc w:val="both"/>
      </w:pPr>
    </w:p>
    <w:p w14:paraId="42FBB699" w14:textId="372ABE06" w:rsidR="00747BBF" w:rsidRDefault="00747BBF" w:rsidP="00AA45F0">
      <w:pPr>
        <w:jc w:val="both"/>
      </w:pPr>
      <w:r w:rsidRPr="008F3E3C">
        <w:rPr>
          <w:b/>
          <w:bCs/>
          <w:smallCaps/>
        </w:rPr>
        <w:t>Now</w:t>
      </w:r>
      <w:r>
        <w:t xml:space="preserve">, </w:t>
      </w:r>
      <w:r w:rsidRPr="008F3E3C">
        <w:rPr>
          <w:b/>
          <w:bCs/>
          <w:smallCaps/>
        </w:rPr>
        <w:t>therefore</w:t>
      </w:r>
      <w:r>
        <w:t xml:space="preserve">, </w:t>
      </w:r>
      <w:r w:rsidRPr="008F3E3C">
        <w:rPr>
          <w:b/>
          <w:bCs/>
          <w:smallCaps/>
        </w:rPr>
        <w:t>be it resolved</w:t>
      </w:r>
      <w:r>
        <w:t xml:space="preserve"> by the </w:t>
      </w:r>
      <w:r w:rsidR="00187A66">
        <w:t xml:space="preserve">Chatham </w:t>
      </w:r>
      <w:r>
        <w:t>County</w:t>
      </w:r>
      <w:r w:rsidR="00F378DD">
        <w:t xml:space="preserve"> Board of Commissioners that:</w:t>
      </w:r>
    </w:p>
    <w:p w14:paraId="124F422F" w14:textId="05AAC930" w:rsidR="00F378DD" w:rsidRDefault="00F378DD" w:rsidP="00AA45F0">
      <w:pPr>
        <w:jc w:val="both"/>
      </w:pPr>
    </w:p>
    <w:p w14:paraId="03F4EE30" w14:textId="19D785B3" w:rsidR="00F378DD" w:rsidRDefault="00187A66" w:rsidP="008F3E3C">
      <w:pPr>
        <w:pStyle w:val="ListParagraph"/>
        <w:numPr>
          <w:ilvl w:val="0"/>
          <w:numId w:val="1"/>
        </w:numPr>
        <w:jc w:val="both"/>
      </w:pPr>
      <w:r>
        <w:t xml:space="preserve">Chatham </w:t>
      </w:r>
      <w:r w:rsidR="00F378DD">
        <w:t>County desire</w:t>
      </w:r>
      <w:r w:rsidR="00710E7E">
        <w:t>s</w:t>
      </w:r>
      <w:r w:rsidR="00F378DD">
        <w:t xml:space="preserve"> to be member of</w:t>
      </w:r>
      <w:r w:rsidR="00710E7E">
        <w:t xml:space="preserve"> the </w:t>
      </w:r>
      <w:r w:rsidR="002651AA">
        <w:t xml:space="preserve">Capital Area </w:t>
      </w:r>
      <w:r w:rsidR="00710E7E">
        <w:t>Workforce Development Board.</w:t>
      </w:r>
    </w:p>
    <w:p w14:paraId="5D7C5B13" w14:textId="06BEDED1" w:rsidR="00710E7E" w:rsidRDefault="00710E7E" w:rsidP="00AA45F0">
      <w:pPr>
        <w:jc w:val="both"/>
      </w:pPr>
    </w:p>
    <w:p w14:paraId="6376B584" w14:textId="79A2B7B4" w:rsidR="00710E7E" w:rsidRDefault="00187A66" w:rsidP="008F3E3C">
      <w:pPr>
        <w:pStyle w:val="ListParagraph"/>
        <w:numPr>
          <w:ilvl w:val="0"/>
          <w:numId w:val="1"/>
        </w:numPr>
        <w:jc w:val="both"/>
      </w:pPr>
      <w:r>
        <w:t xml:space="preserve">Chatham </w:t>
      </w:r>
      <w:r w:rsidR="00710E7E">
        <w:t>County desires</w:t>
      </w:r>
      <w:r w:rsidR="003B0E0B">
        <w:t xml:space="preserve"> that </w:t>
      </w:r>
      <w:r w:rsidR="002651AA">
        <w:t>the Capital Area Workforce Development Board continue as</w:t>
      </w:r>
      <w:r w:rsidR="003B0E0B">
        <w:t xml:space="preserve"> the grant administrator for the </w:t>
      </w:r>
      <w:r w:rsidR="005F7D09">
        <w:t>Capital Area Workforce Development Area/Board</w:t>
      </w:r>
      <w:r w:rsidR="007D1D21">
        <w:t>.</w:t>
      </w:r>
    </w:p>
    <w:p w14:paraId="0ED1E3CE" w14:textId="251D02DF" w:rsidR="007D1D21" w:rsidRDefault="007D1D21" w:rsidP="00AA45F0">
      <w:pPr>
        <w:jc w:val="both"/>
      </w:pPr>
    </w:p>
    <w:p w14:paraId="6503DEDB" w14:textId="6D1237B3" w:rsidR="007D1D21" w:rsidRDefault="00187A66" w:rsidP="008F3E3C">
      <w:pPr>
        <w:pStyle w:val="ListParagraph"/>
        <w:numPr>
          <w:ilvl w:val="0"/>
          <w:numId w:val="1"/>
        </w:numPr>
        <w:jc w:val="both"/>
      </w:pPr>
      <w:r>
        <w:t xml:space="preserve">Chatham </w:t>
      </w:r>
      <w:r w:rsidR="005F7D09">
        <w:t>County</w:t>
      </w:r>
      <w:r w:rsidR="007D1D21">
        <w:t xml:space="preserve"> will work cooperatively with</w:t>
      </w:r>
      <w:r w:rsidR="00F725E8">
        <w:t xml:space="preserve"> </w:t>
      </w:r>
      <w:r w:rsidR="005F7D09">
        <w:t xml:space="preserve">Wake County, Johnston County, </w:t>
      </w:r>
      <w:r>
        <w:t>Lee</w:t>
      </w:r>
      <w:r w:rsidR="005F7D09">
        <w:t xml:space="preserve"> County</w:t>
      </w:r>
      <w:r w:rsidR="00F725E8">
        <w:t xml:space="preserve">, Central Carolina Community College, and </w:t>
      </w:r>
      <w:r w:rsidR="005F7D09">
        <w:t>the Triangle Workforce Development Board</w:t>
      </w:r>
      <w:r w:rsidR="00F725E8">
        <w:t xml:space="preserve"> to ensure a smooth trans</w:t>
      </w:r>
      <w:r w:rsidR="006359B5">
        <w:t xml:space="preserve">ition of workforce </w:t>
      </w:r>
      <w:r w:rsidR="00DF3AB6">
        <w:t xml:space="preserve">development </w:t>
      </w:r>
      <w:r w:rsidR="006359B5">
        <w:t>services and administration from</w:t>
      </w:r>
      <w:r w:rsidR="00306F89">
        <w:t xml:space="preserve"> Triangle South Workforce Development Area/Workforce Development Board to </w:t>
      </w:r>
      <w:r w:rsidR="005F7D09">
        <w:t>the Capital Area</w:t>
      </w:r>
      <w:r w:rsidR="00E1667C">
        <w:t xml:space="preserve"> Workforce Development Area/Workforce Development Board.</w:t>
      </w:r>
    </w:p>
    <w:p w14:paraId="7E141BAE" w14:textId="77777777" w:rsidR="005F7D09" w:rsidRDefault="005F7D09" w:rsidP="005F7D09">
      <w:pPr>
        <w:pStyle w:val="ListParagraph"/>
      </w:pPr>
    </w:p>
    <w:p w14:paraId="358302ED" w14:textId="62C1FA7C" w:rsidR="005F7D09" w:rsidRDefault="005F7D09" w:rsidP="008F3E3C">
      <w:pPr>
        <w:pStyle w:val="ListParagraph"/>
        <w:numPr>
          <w:ilvl w:val="0"/>
          <w:numId w:val="1"/>
        </w:numPr>
        <w:jc w:val="both"/>
      </w:pPr>
      <w:r>
        <w:t xml:space="preserve">This resolution authorizes the Chairman of the </w:t>
      </w:r>
      <w:r w:rsidR="00187A66">
        <w:t xml:space="preserve">Chatham </w:t>
      </w:r>
      <w:r>
        <w:t>County Board of Commissioners to perform the duties as the County’s Chief Elected Official and to assist with this this transition.</w:t>
      </w:r>
    </w:p>
    <w:p w14:paraId="35972F15" w14:textId="03F60DFA" w:rsidR="00E1667C" w:rsidRDefault="00E1667C" w:rsidP="00AA45F0">
      <w:pPr>
        <w:jc w:val="both"/>
      </w:pPr>
    </w:p>
    <w:p w14:paraId="1182DF07" w14:textId="7CCBADDA" w:rsidR="00E1667C" w:rsidRDefault="00E1667C" w:rsidP="00AA45F0">
      <w:pPr>
        <w:jc w:val="both"/>
      </w:pPr>
      <w:r>
        <w:t xml:space="preserve">Adopted this the </w:t>
      </w:r>
      <w:r w:rsidR="00187A66">
        <w:t>20</w:t>
      </w:r>
      <w:r w:rsidR="00187A66" w:rsidRPr="00187A66">
        <w:rPr>
          <w:vertAlign w:val="superscript"/>
        </w:rPr>
        <w:t>th</w:t>
      </w:r>
      <w:r w:rsidR="00187A66">
        <w:t xml:space="preserve"> </w:t>
      </w:r>
      <w:r w:rsidR="008F3E3C">
        <w:t xml:space="preserve">day of </w:t>
      </w:r>
      <w:proofErr w:type="gramStart"/>
      <w:r w:rsidR="009845B4">
        <w:t>December,</w:t>
      </w:r>
      <w:proofErr w:type="gramEnd"/>
      <w:r w:rsidR="008F3E3C">
        <w:t xml:space="preserve"> 2021.</w:t>
      </w:r>
    </w:p>
    <w:sectPr w:rsidR="00E16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76086"/>
    <w:multiLevelType w:val="hybridMultilevel"/>
    <w:tmpl w:val="963A9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01A"/>
    <w:rsid w:val="00027433"/>
    <w:rsid w:val="00076AC6"/>
    <w:rsid w:val="00096629"/>
    <w:rsid w:val="000A02EF"/>
    <w:rsid w:val="000A1AC4"/>
    <w:rsid w:val="00170E23"/>
    <w:rsid w:val="001732B1"/>
    <w:rsid w:val="00187A66"/>
    <w:rsid w:val="0019285B"/>
    <w:rsid w:val="002651AA"/>
    <w:rsid w:val="00272EE6"/>
    <w:rsid w:val="00306F89"/>
    <w:rsid w:val="00380AD9"/>
    <w:rsid w:val="003B0E0B"/>
    <w:rsid w:val="00490D5E"/>
    <w:rsid w:val="004A70B0"/>
    <w:rsid w:val="00522FBD"/>
    <w:rsid w:val="00547246"/>
    <w:rsid w:val="005F7D09"/>
    <w:rsid w:val="006359B5"/>
    <w:rsid w:val="00662304"/>
    <w:rsid w:val="006775CB"/>
    <w:rsid w:val="006C55D5"/>
    <w:rsid w:val="00710E7E"/>
    <w:rsid w:val="00723600"/>
    <w:rsid w:val="00747BBF"/>
    <w:rsid w:val="00767872"/>
    <w:rsid w:val="007A0950"/>
    <w:rsid w:val="007D1D21"/>
    <w:rsid w:val="007D572C"/>
    <w:rsid w:val="007F106F"/>
    <w:rsid w:val="008A00E9"/>
    <w:rsid w:val="008D7808"/>
    <w:rsid w:val="008F3E3C"/>
    <w:rsid w:val="00954CC4"/>
    <w:rsid w:val="00954DD4"/>
    <w:rsid w:val="009845B4"/>
    <w:rsid w:val="009C3D16"/>
    <w:rsid w:val="00A0501A"/>
    <w:rsid w:val="00A37A70"/>
    <w:rsid w:val="00AA45F0"/>
    <w:rsid w:val="00D33A1D"/>
    <w:rsid w:val="00D63E05"/>
    <w:rsid w:val="00DF3AB6"/>
    <w:rsid w:val="00E127D8"/>
    <w:rsid w:val="00E1667C"/>
    <w:rsid w:val="00E40B8D"/>
    <w:rsid w:val="00EB639A"/>
    <w:rsid w:val="00ED2D4C"/>
    <w:rsid w:val="00F270A7"/>
    <w:rsid w:val="00F378DD"/>
    <w:rsid w:val="00F725E8"/>
    <w:rsid w:val="00FB36BA"/>
    <w:rsid w:val="00FC32C6"/>
    <w:rsid w:val="00FE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31F8B"/>
  <w15:chartTrackingRefBased/>
  <w15:docId w15:val="{78723E95-9EAE-43CB-AD6E-AB7ABA78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Hembree</dc:creator>
  <cp:keywords/>
  <dc:description/>
  <cp:lastModifiedBy>Kaitlyn Warren</cp:lastModifiedBy>
  <cp:revision>2</cp:revision>
  <dcterms:created xsi:type="dcterms:W3CDTF">2021-12-20T16:16:00Z</dcterms:created>
  <dcterms:modified xsi:type="dcterms:W3CDTF">2021-12-20T16:16:00Z</dcterms:modified>
</cp:coreProperties>
</file>